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C7" w:rsidRDefault="001B690C">
      <w:pPr>
        <w:rPr>
          <w:rFonts w:hint="eastAsia"/>
          <w:b/>
          <w:bCs/>
          <w:color w:val="FF0200"/>
          <w:sz w:val="36"/>
          <w:szCs w:val="36"/>
        </w:rPr>
      </w:pPr>
      <w:r>
        <w:rPr>
          <w:b/>
          <w:bCs/>
          <w:color w:val="FF0200"/>
          <w:sz w:val="36"/>
          <w:szCs w:val="36"/>
        </w:rPr>
        <w:t>湖北省财政厅</w:t>
      </w:r>
      <w:r>
        <w:rPr>
          <w:b/>
          <w:bCs/>
          <w:color w:val="FF0200"/>
          <w:sz w:val="36"/>
          <w:szCs w:val="36"/>
        </w:rPr>
        <w:t xml:space="preserve"> </w:t>
      </w:r>
      <w:r>
        <w:rPr>
          <w:b/>
          <w:bCs/>
          <w:color w:val="FF0200"/>
          <w:sz w:val="36"/>
          <w:szCs w:val="36"/>
        </w:rPr>
        <w:t>湖北省科技厅关于印发《湖北省中央引导地方科技发展专项资金实施细则》的通知</w:t>
      </w:r>
    </w:p>
    <w:p w:rsidR="001B690C" w:rsidRDefault="001B690C">
      <w:pPr>
        <w:rPr>
          <w:rFonts w:hint="eastAsia"/>
        </w:rPr>
      </w:pPr>
    </w:p>
    <w:p w:rsidR="001B690C" w:rsidRPr="001B690C" w:rsidRDefault="001B690C" w:rsidP="001B690C">
      <w:pPr>
        <w:widowControl/>
        <w:shd w:val="clear" w:color="auto" w:fill="FFFFFF"/>
        <w:spacing w:line="450" w:lineRule="atLeast"/>
        <w:jc w:val="left"/>
        <w:rPr>
          <w:rFonts w:ascii="宋体" w:eastAsia="宋体" w:hAnsi="宋体" w:cs="宋体"/>
          <w:kern w:val="0"/>
          <w:szCs w:val="21"/>
        </w:rPr>
      </w:pPr>
      <w:r w:rsidRPr="001B690C">
        <w:rPr>
          <w:rFonts w:ascii="宋体" w:eastAsia="宋体" w:hAnsi="宋体" w:cs="宋体"/>
          <w:kern w:val="0"/>
          <w:szCs w:val="21"/>
        </w:rPr>
        <w:t xml:space="preserve">各省属高校院所，各有关省级科技创新平台单位，各市、州、直管市、神农架林区财政局、科技局： </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为规范湖北省中央引导地方科技发展专项资金（以下简称专项资金）的过程管理，促进管理工作的科学化、规范化，保证中央引导地方发展专项资金项目的申报、立项、评审、资金使用、监督等管理全过程的公平、公正、公开，根据《中央引导地方科技发展专项资金管理办法》（</w:t>
      </w:r>
      <w:proofErr w:type="gramStart"/>
      <w:r w:rsidRPr="001B690C">
        <w:rPr>
          <w:rFonts w:ascii="宋体" w:eastAsia="宋体" w:hAnsi="宋体" w:cs="宋体"/>
          <w:kern w:val="0"/>
          <w:szCs w:val="21"/>
        </w:rPr>
        <w:t>财教〔2016〕</w:t>
      </w:r>
      <w:proofErr w:type="gramEnd"/>
      <w:r w:rsidRPr="001B690C">
        <w:rPr>
          <w:rFonts w:ascii="宋体" w:eastAsia="宋体" w:hAnsi="宋体" w:cs="宋体"/>
          <w:kern w:val="0"/>
          <w:szCs w:val="21"/>
        </w:rPr>
        <w:t>81号 ），省财政厅、省科技厅研究制定了《</w:t>
      </w:r>
      <w:hyperlink r:id="rId4" w:tgtFrame="_blank" w:history="1">
        <w:r w:rsidRPr="001B690C">
          <w:rPr>
            <w:rFonts w:ascii="宋体" w:eastAsia="宋体" w:hAnsi="宋体" w:cs="宋体"/>
            <w:b/>
            <w:bCs/>
            <w:color w:val="0033FF"/>
            <w:kern w:val="0"/>
            <w:sz w:val="24"/>
            <w:szCs w:val="24"/>
          </w:rPr>
          <w:t>湖北省中央引导地方科技发展专项资金实施细则</w:t>
        </w:r>
      </w:hyperlink>
      <w:r w:rsidRPr="001B690C">
        <w:rPr>
          <w:rFonts w:ascii="宋体" w:eastAsia="宋体" w:hAnsi="宋体" w:cs="宋体"/>
          <w:kern w:val="0"/>
          <w:szCs w:val="21"/>
        </w:rPr>
        <w:t>》，现印发你们，请遵照执行。</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执行中如遇问题，请及时向省财政厅、省科技厅反馈。</w:t>
      </w:r>
    </w:p>
    <w:p w:rsidR="001B690C" w:rsidRPr="001B690C" w:rsidRDefault="001B690C" w:rsidP="001B690C">
      <w:pPr>
        <w:widowControl/>
        <w:shd w:val="clear" w:color="auto" w:fill="FFFFFF"/>
        <w:spacing w:before="100" w:beforeAutospacing="1" w:after="100" w:afterAutospacing="1" w:line="450" w:lineRule="atLeast"/>
        <w:jc w:val="right"/>
        <w:rPr>
          <w:rFonts w:ascii="宋体" w:eastAsia="宋体" w:hAnsi="宋体" w:cs="宋体"/>
          <w:kern w:val="0"/>
          <w:szCs w:val="21"/>
        </w:rPr>
      </w:pPr>
      <w:r w:rsidRPr="001B690C">
        <w:rPr>
          <w:rFonts w:ascii="宋体" w:eastAsia="宋体" w:hAnsi="宋体" w:cs="宋体"/>
          <w:kern w:val="0"/>
          <w:szCs w:val="21"/>
        </w:rPr>
        <w:t xml:space="preserve">　　湖北省财政厅 湖北省科技厅 </w:t>
      </w:r>
    </w:p>
    <w:p w:rsidR="001B690C" w:rsidRPr="001B690C" w:rsidRDefault="001B690C" w:rsidP="001B690C">
      <w:pPr>
        <w:widowControl/>
        <w:shd w:val="clear" w:color="auto" w:fill="FFFFFF"/>
        <w:spacing w:before="100" w:beforeAutospacing="1" w:after="100" w:afterAutospacing="1" w:line="450" w:lineRule="atLeast"/>
        <w:jc w:val="right"/>
        <w:rPr>
          <w:rFonts w:ascii="宋体" w:eastAsia="宋体" w:hAnsi="宋体" w:cs="宋体"/>
          <w:kern w:val="0"/>
          <w:szCs w:val="21"/>
        </w:rPr>
      </w:pPr>
      <w:r w:rsidRPr="001B690C">
        <w:rPr>
          <w:rFonts w:ascii="宋体" w:eastAsia="宋体" w:hAnsi="宋体" w:cs="宋体"/>
          <w:kern w:val="0"/>
          <w:szCs w:val="21"/>
        </w:rPr>
        <w:t xml:space="preserve">　　2017年10月19日 </w:t>
      </w:r>
    </w:p>
    <w:p w:rsidR="001B690C" w:rsidRPr="001B690C" w:rsidRDefault="001B690C" w:rsidP="001B690C">
      <w:pPr>
        <w:widowControl/>
        <w:shd w:val="clear" w:color="auto" w:fill="FFFFFF"/>
        <w:spacing w:before="100" w:beforeAutospacing="1" w:after="100" w:afterAutospacing="1" w:line="450" w:lineRule="atLeast"/>
        <w:jc w:val="center"/>
        <w:rPr>
          <w:rFonts w:ascii="宋体" w:eastAsia="宋体" w:hAnsi="宋体" w:cs="宋体"/>
          <w:kern w:val="0"/>
          <w:szCs w:val="21"/>
        </w:rPr>
      </w:pPr>
      <w:r w:rsidRPr="001B690C">
        <w:rPr>
          <w:rFonts w:ascii="宋体" w:eastAsia="宋体" w:hAnsi="宋体" w:cs="宋体"/>
          <w:kern w:val="0"/>
          <w:szCs w:val="21"/>
        </w:rPr>
        <w:t xml:space="preserve">　　湖北省中央引导地方科技发展专项资金实施细则</w:t>
      </w:r>
    </w:p>
    <w:p w:rsidR="001B690C" w:rsidRPr="001B690C" w:rsidRDefault="001B690C" w:rsidP="001B690C">
      <w:pPr>
        <w:widowControl/>
        <w:shd w:val="clear" w:color="auto" w:fill="FFFFFF"/>
        <w:spacing w:before="100" w:beforeAutospacing="1" w:after="100" w:afterAutospacing="1" w:line="450" w:lineRule="atLeast"/>
        <w:jc w:val="center"/>
        <w:rPr>
          <w:rFonts w:ascii="宋体" w:eastAsia="宋体" w:hAnsi="宋体" w:cs="宋体"/>
          <w:kern w:val="0"/>
          <w:szCs w:val="21"/>
        </w:rPr>
      </w:pPr>
      <w:r w:rsidRPr="001B690C">
        <w:rPr>
          <w:rFonts w:ascii="宋体" w:eastAsia="宋体" w:hAnsi="宋体" w:cs="宋体"/>
          <w:kern w:val="0"/>
          <w:szCs w:val="21"/>
        </w:rPr>
        <w:t xml:space="preserve">　　第一章 总则</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一条为规范湖北省中央引导地方科技发展专项资金（以下简称专项资金）的过程管理，促进管理工作的科学化、规范化，保证中央引导地方发展专项资金项目的申报、立项、评审、资金使用、监督等管理全过程的公平、公正、公开，根据《中央引导地方科技发展专项资金管理办法》（</w:t>
      </w:r>
      <w:proofErr w:type="gramStart"/>
      <w:r w:rsidRPr="001B690C">
        <w:rPr>
          <w:rFonts w:ascii="宋体" w:eastAsia="宋体" w:hAnsi="宋体" w:cs="宋体"/>
          <w:kern w:val="0"/>
          <w:szCs w:val="21"/>
        </w:rPr>
        <w:t>财教〔2016〕</w:t>
      </w:r>
      <w:proofErr w:type="gramEnd"/>
      <w:r w:rsidRPr="001B690C">
        <w:rPr>
          <w:rFonts w:ascii="宋体" w:eastAsia="宋体" w:hAnsi="宋体" w:cs="宋体"/>
          <w:kern w:val="0"/>
          <w:szCs w:val="21"/>
        </w:rPr>
        <w:t>81号 ）等有关规定，制定本实施细则。</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二条本实施细则所称专项资金是指中央财政通过专项转移支付安排的，用于支持湖北省围绕国家科技发展战略和地方经济社会发展目标，改善湖北科研基础条件，优化科技创新环境，促进科技成果转移转化，提升湖北区域科技创新能力的资金。</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lastRenderedPageBreak/>
        <w:t xml:space="preserve">　　第三条专项资金由省财政厅、省科技厅共同负责管理。省财政厅会同省科技厅制定专项年度实施方案，下达年度专项资金，组织绩效评价。省科技厅会同省财政厅按照科技部、财政部要求,制定、修改和完善专项资金三年滚动规划，对专项资金管理使用开展绩效评价。</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第四条专项资金要提高强度，持续稳定，加强统筹，加大对重点项目的支持力度。</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第五条项目承担单位使用专项资金购置的单台（套）价值10万元以上的仪器设备应登记进入“华中地区暨湖北省科学仪器设备协作共用平台”并向社会提供共享服务。</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w:t>
      </w:r>
    </w:p>
    <w:p w:rsidR="001B690C" w:rsidRPr="001B690C" w:rsidRDefault="001B690C" w:rsidP="001B690C">
      <w:pPr>
        <w:widowControl/>
        <w:shd w:val="clear" w:color="auto" w:fill="FFFFFF"/>
        <w:spacing w:before="100" w:beforeAutospacing="1" w:after="100" w:afterAutospacing="1" w:line="450" w:lineRule="atLeast"/>
        <w:jc w:val="center"/>
        <w:rPr>
          <w:rFonts w:ascii="宋体" w:eastAsia="宋体" w:hAnsi="宋体" w:cs="宋体"/>
          <w:kern w:val="0"/>
          <w:szCs w:val="21"/>
        </w:rPr>
      </w:pPr>
      <w:r w:rsidRPr="001B690C">
        <w:rPr>
          <w:rFonts w:ascii="宋体" w:eastAsia="宋体" w:hAnsi="宋体" w:cs="宋体"/>
          <w:kern w:val="0"/>
          <w:szCs w:val="21"/>
        </w:rPr>
        <w:t xml:space="preserve">　　第二章 支持范围和方式</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第六条专项资金支持湖北省内科</w:t>
      </w:r>
      <w:proofErr w:type="gramStart"/>
      <w:r w:rsidRPr="001B690C">
        <w:rPr>
          <w:rFonts w:ascii="宋体" w:eastAsia="宋体" w:hAnsi="宋体" w:cs="宋体"/>
          <w:kern w:val="0"/>
          <w:szCs w:val="21"/>
        </w:rPr>
        <w:t>研</w:t>
      </w:r>
      <w:proofErr w:type="gramEnd"/>
      <w:r w:rsidRPr="001B690C">
        <w:rPr>
          <w:rFonts w:ascii="宋体" w:eastAsia="宋体" w:hAnsi="宋体" w:cs="宋体"/>
          <w:kern w:val="0"/>
          <w:szCs w:val="21"/>
        </w:rPr>
        <w:t>基础条件和能力建设、专业性技术创新平台、地方科技创新创业服务机构、科技创新示范项目。重点支持省属科研事业单位（含转制科研院所）、依托省内各级政府所属高校院所、企业建立的国家和省级创新平台。</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第七条专项资金主要采取直接补助、后补助、以奖代补、贷款贴息、发放创新</w:t>
      </w:r>
      <w:proofErr w:type="gramStart"/>
      <w:r w:rsidRPr="001B690C">
        <w:rPr>
          <w:rFonts w:ascii="宋体" w:eastAsia="宋体" w:hAnsi="宋体" w:cs="宋体"/>
          <w:kern w:val="0"/>
          <w:szCs w:val="21"/>
        </w:rPr>
        <w:t>券</w:t>
      </w:r>
      <w:proofErr w:type="gramEnd"/>
      <w:r w:rsidRPr="001B690C">
        <w:rPr>
          <w:rFonts w:ascii="宋体" w:eastAsia="宋体" w:hAnsi="宋体" w:cs="宋体"/>
          <w:kern w:val="0"/>
          <w:szCs w:val="21"/>
        </w:rPr>
        <w:t>等多种投入方式，不得将专项资金用于国家规定禁止列支的其他支出。</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w:t>
      </w:r>
    </w:p>
    <w:p w:rsidR="001B690C" w:rsidRPr="001B690C" w:rsidRDefault="001B690C" w:rsidP="001B690C">
      <w:pPr>
        <w:widowControl/>
        <w:shd w:val="clear" w:color="auto" w:fill="FFFFFF"/>
        <w:spacing w:before="100" w:beforeAutospacing="1" w:after="100" w:afterAutospacing="1" w:line="450" w:lineRule="atLeast"/>
        <w:jc w:val="center"/>
        <w:rPr>
          <w:rFonts w:ascii="宋体" w:eastAsia="宋体" w:hAnsi="宋体" w:cs="宋体"/>
          <w:kern w:val="0"/>
          <w:szCs w:val="21"/>
        </w:rPr>
      </w:pPr>
      <w:r w:rsidRPr="001B690C">
        <w:rPr>
          <w:rFonts w:ascii="宋体" w:eastAsia="宋体" w:hAnsi="宋体" w:cs="宋体"/>
          <w:kern w:val="0"/>
          <w:szCs w:val="21"/>
        </w:rPr>
        <w:t xml:space="preserve">　　第三章 项目立项</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第八条中央引导地方科技发展专项的立项包括发布通知、评审、公示、审批等基本程序。</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第九条省财政厅会同省科技厅在上期三年规划的基础上，制定年度工作方案，确定申报范围和支持重点，发布申报通知，组织湖北省内符合申报要求的单位申报项目。</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第十条项目申报单位要制定申报立项内部管理办法，明确申报立项的程序和要求，加强对申报项目真实性、合理性和必要性的审查。</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第十一条省财政厅会同省科技厅根据专项资金的申报情况，制定评审方案，确定评审指标，组织专家评审。评审专家组由5-7名专家组成，其中财务绩效管理专家2名，技术专家</w:t>
      </w:r>
      <w:r w:rsidRPr="001B690C">
        <w:rPr>
          <w:rFonts w:ascii="宋体" w:eastAsia="宋体" w:hAnsi="宋体" w:cs="宋体"/>
          <w:kern w:val="0"/>
          <w:szCs w:val="21"/>
        </w:rPr>
        <w:lastRenderedPageBreak/>
        <w:t>由省科技厅在专家评审库中随机抽取，财务绩效管理专家由省财政厅在绩效专家库中随机抽取。</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第十二条专家评审后，根据专家评审意见，省财政厅、省科技厅对拟立项的项目向社会公示7天，接受社会监督和意见反馈。公示期间有异议的项目，经调查属实的，取消立项资格。</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第十三条公示期满后，省科技厅会同省财政厅按照科技部的要求修改完善三年规划。省财政厅会同省科技厅下达项目资金文件。</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第十四条项目承担单位须在接到项目资金文件后一个月内，明确项目目标任务、研究内容和绩效考核指标，并以正式文件报省财政厅、省科技厅备案（批复）。</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第十五条专项项目的实施期限一般不超过3年。</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w:t>
      </w:r>
    </w:p>
    <w:p w:rsidR="001B690C" w:rsidRPr="001B690C" w:rsidRDefault="001B690C" w:rsidP="001B690C">
      <w:pPr>
        <w:widowControl/>
        <w:shd w:val="clear" w:color="auto" w:fill="FFFFFF"/>
        <w:spacing w:before="100" w:beforeAutospacing="1" w:after="100" w:afterAutospacing="1" w:line="450" w:lineRule="atLeast"/>
        <w:jc w:val="center"/>
        <w:rPr>
          <w:rFonts w:ascii="宋体" w:eastAsia="宋体" w:hAnsi="宋体" w:cs="宋体"/>
          <w:kern w:val="0"/>
          <w:szCs w:val="21"/>
        </w:rPr>
      </w:pPr>
      <w:r w:rsidRPr="001B690C">
        <w:rPr>
          <w:rFonts w:ascii="宋体" w:eastAsia="宋体" w:hAnsi="宋体" w:cs="宋体"/>
          <w:kern w:val="0"/>
          <w:szCs w:val="21"/>
        </w:rPr>
        <w:t xml:space="preserve">　　第四章 项目过程管理</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十六条中央引导地方专项资金实行中期报告制度。在项目实施的中期阶段，项目承担单位要向省财政厅、省科技厅提交项目实施中期报告。中期报告应以项目的目标任务、研究内容和阶段性绩效考核指标为基本依据，对项目阶段实施情况进行总结，对项目阶段目标完成情况进行分析。</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第十七条项目执行期内，项目任务、研究内容和绩效考核指标的内容一般不作调整。如需变更的，项目承担单位应提前书面报告省财政厅和省科技厅，经审查批复同意后方可变更。</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第十八条在项目实施过程中，项目承担单位如被发现有违反国家和省级有关财政科技专项资金管理规定的行为，省财政厅、省科技厅可撤销项目并追回已拨付的项目资金,将项目负责人列入科技项目管理系统</w:t>
      </w:r>
      <w:proofErr w:type="gramStart"/>
      <w:r w:rsidRPr="001B690C">
        <w:rPr>
          <w:rFonts w:ascii="宋体" w:eastAsia="宋体" w:hAnsi="宋体" w:cs="宋体"/>
          <w:kern w:val="0"/>
          <w:szCs w:val="21"/>
        </w:rPr>
        <w:t>”</w:t>
      </w:r>
      <w:proofErr w:type="gramEnd"/>
      <w:r w:rsidRPr="001B690C">
        <w:rPr>
          <w:rFonts w:ascii="宋体" w:eastAsia="宋体" w:hAnsi="宋体" w:cs="宋体"/>
          <w:kern w:val="0"/>
          <w:szCs w:val="21"/>
        </w:rPr>
        <w:t>黑名单</w:t>
      </w:r>
      <w:proofErr w:type="gramStart"/>
      <w:r w:rsidRPr="001B690C">
        <w:rPr>
          <w:rFonts w:ascii="宋体" w:eastAsia="宋体" w:hAnsi="宋体" w:cs="宋体"/>
          <w:kern w:val="0"/>
          <w:szCs w:val="21"/>
        </w:rPr>
        <w:t>”</w:t>
      </w:r>
      <w:proofErr w:type="gramEnd"/>
      <w:r w:rsidRPr="001B690C">
        <w:rPr>
          <w:rFonts w:ascii="宋体" w:eastAsia="宋体" w:hAnsi="宋体" w:cs="宋体"/>
          <w:kern w:val="0"/>
          <w:szCs w:val="21"/>
        </w:rPr>
        <w:t>。自被撤销项目之日起，省财政厅、省科技厅5年内不受理该项目承担负责人的项目申请。</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lastRenderedPageBreak/>
        <w:t xml:space="preserve">　　第十九条项目承担单位在项目完成后或在项目约定的完成日期一个月内向省财政厅、省科技厅报告项目实施情况，不能按期完成的，项目承担单位应省财政厅、省科技厅提交项目延期申请，延期不得超过一年。</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二十条在项目完成并收到项目承担单位报告后，省财政厅、省科技厅组织专家组或第三方机构，以项目目标内容和绩效考核指标为基本依据，对项目产生的科技成果水平、应用效果、对经济社会的影响、项目实施的组织管理经验和教训、经费使用合理性和效果等，做出客观的、实事求是的评价。</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第二十一条被评价项目存在下列情况之一的，应视为项目实施不合格：</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（一）完成目标任务不到80%；</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（二）提供的评价文件、资料、数据不真实；</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（三）擅自修改项目任务考核指标、内容、技术路线；</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（四）超过项目规定期限1年以上未完成任务，事先未作说明的。</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二十二条评价不合格的项目，项目承担单位应在项目到评价结果通知收1年之内，对项目进行整改，经整改并完成项目目标后，可再次提出评价申请。如再次被评价为不合格，项目承担单位在3年内不得再申请湖北省各类科技计划项目，对部分任务基本未完成的项目可追回已拨付的项目资金。</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w:t>
      </w:r>
    </w:p>
    <w:p w:rsidR="001B690C" w:rsidRPr="001B690C" w:rsidRDefault="001B690C" w:rsidP="001B690C">
      <w:pPr>
        <w:widowControl/>
        <w:shd w:val="clear" w:color="auto" w:fill="FFFFFF"/>
        <w:spacing w:before="100" w:beforeAutospacing="1" w:after="100" w:afterAutospacing="1" w:line="450" w:lineRule="atLeast"/>
        <w:jc w:val="center"/>
        <w:rPr>
          <w:rFonts w:ascii="宋体" w:eastAsia="宋体" w:hAnsi="宋体" w:cs="宋体"/>
          <w:kern w:val="0"/>
          <w:szCs w:val="21"/>
        </w:rPr>
      </w:pPr>
      <w:r w:rsidRPr="001B690C">
        <w:rPr>
          <w:rFonts w:ascii="宋体" w:eastAsia="宋体" w:hAnsi="宋体" w:cs="宋体"/>
          <w:kern w:val="0"/>
          <w:szCs w:val="21"/>
        </w:rPr>
        <w:t xml:space="preserve">　　第五章 监督管理</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第二十三条参加项目立项评审、中期报告评审、项目绩效评价的专家，对项目承担单位负有保密义务。专家利用评审、验收的机会以权谋私或弄虚作假的，一经发现，取消专家资格，并追究相关责任。</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二十四条各级财政、科技部门及其相关工作人员在资金分配方案的制定和复核过程中，存在违反规定安排资金以及其他滥用职权、玩忽职守、徇私舞弊等违法违纪行为的，依照《中华人民共和国预算法》、《中华人民共和国公务员法》、《中华人民共和国行政监察法》、</w:t>
      </w:r>
      <w:r w:rsidRPr="001B690C">
        <w:rPr>
          <w:rFonts w:ascii="宋体" w:eastAsia="宋体" w:hAnsi="宋体" w:cs="宋体"/>
          <w:kern w:val="0"/>
          <w:szCs w:val="21"/>
        </w:rPr>
        <w:lastRenderedPageBreak/>
        <w:t>《财政违法行为处罚处分条例》等有关法律法规追究有关责任单位和人员的法律责任。涉嫌犯罪的，依法移送司法机关处理。</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w:t>
      </w:r>
    </w:p>
    <w:p w:rsidR="001B690C" w:rsidRPr="001B690C" w:rsidRDefault="001B690C" w:rsidP="001B690C">
      <w:pPr>
        <w:widowControl/>
        <w:shd w:val="clear" w:color="auto" w:fill="FFFFFF"/>
        <w:spacing w:before="100" w:beforeAutospacing="1" w:after="100" w:afterAutospacing="1" w:line="450" w:lineRule="atLeast"/>
        <w:jc w:val="center"/>
        <w:rPr>
          <w:rFonts w:ascii="宋体" w:eastAsia="宋体" w:hAnsi="宋体" w:cs="宋体"/>
          <w:kern w:val="0"/>
          <w:szCs w:val="21"/>
        </w:rPr>
      </w:pPr>
      <w:r w:rsidRPr="001B690C">
        <w:rPr>
          <w:rFonts w:ascii="宋体" w:eastAsia="宋体" w:hAnsi="宋体" w:cs="宋体"/>
          <w:kern w:val="0"/>
          <w:szCs w:val="21"/>
        </w:rPr>
        <w:t xml:space="preserve">　　第六章 附则</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第二十五条本实施细则自发布之日起实施，有效期为五年。</w:t>
      </w:r>
    </w:p>
    <w:p w:rsidR="001B690C" w:rsidRPr="001B690C" w:rsidRDefault="001B690C" w:rsidP="001B690C">
      <w:pPr>
        <w:widowControl/>
        <w:shd w:val="clear" w:color="auto" w:fill="FFFFFF"/>
        <w:spacing w:before="100" w:beforeAutospacing="1" w:after="100" w:afterAutospacing="1" w:line="450" w:lineRule="atLeast"/>
        <w:jc w:val="left"/>
        <w:rPr>
          <w:rFonts w:ascii="宋体" w:eastAsia="宋体" w:hAnsi="宋体" w:cs="宋体"/>
          <w:kern w:val="0"/>
          <w:szCs w:val="21"/>
        </w:rPr>
      </w:pPr>
      <w:r w:rsidRPr="001B690C">
        <w:rPr>
          <w:rFonts w:ascii="宋体" w:eastAsia="宋体" w:hAnsi="宋体" w:cs="宋体"/>
          <w:kern w:val="0"/>
          <w:szCs w:val="21"/>
        </w:rPr>
        <w:t xml:space="preserve">　　第二十六条本实施细则由省财政厅、省科技厅负责解释。</w:t>
      </w:r>
    </w:p>
    <w:p w:rsidR="001B690C" w:rsidRPr="001B690C" w:rsidRDefault="001B690C"/>
    <w:sectPr w:rsidR="001B690C" w:rsidRPr="001B690C" w:rsidSect="003656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690C"/>
    <w:rsid w:val="00001A41"/>
    <w:rsid w:val="00001E30"/>
    <w:rsid w:val="000020EF"/>
    <w:rsid w:val="000031D6"/>
    <w:rsid w:val="00004719"/>
    <w:rsid w:val="0000638D"/>
    <w:rsid w:val="00006878"/>
    <w:rsid w:val="000068B0"/>
    <w:rsid w:val="00010448"/>
    <w:rsid w:val="000104CC"/>
    <w:rsid w:val="00011191"/>
    <w:rsid w:val="00013D25"/>
    <w:rsid w:val="0001505C"/>
    <w:rsid w:val="0001701C"/>
    <w:rsid w:val="00017351"/>
    <w:rsid w:val="000178C0"/>
    <w:rsid w:val="000211E4"/>
    <w:rsid w:val="00021236"/>
    <w:rsid w:val="00022B53"/>
    <w:rsid w:val="00022B59"/>
    <w:rsid w:val="0002307A"/>
    <w:rsid w:val="0002329B"/>
    <w:rsid w:val="00023AE8"/>
    <w:rsid w:val="00024F21"/>
    <w:rsid w:val="00025645"/>
    <w:rsid w:val="00025A5B"/>
    <w:rsid w:val="00026BF1"/>
    <w:rsid w:val="00026F94"/>
    <w:rsid w:val="0002756C"/>
    <w:rsid w:val="00027690"/>
    <w:rsid w:val="00027A58"/>
    <w:rsid w:val="00027FB5"/>
    <w:rsid w:val="00030FB9"/>
    <w:rsid w:val="0003119B"/>
    <w:rsid w:val="0003502F"/>
    <w:rsid w:val="00036C3D"/>
    <w:rsid w:val="00036E40"/>
    <w:rsid w:val="000379A2"/>
    <w:rsid w:val="00040CF7"/>
    <w:rsid w:val="00041318"/>
    <w:rsid w:val="0004136E"/>
    <w:rsid w:val="000432BD"/>
    <w:rsid w:val="00043349"/>
    <w:rsid w:val="0004460B"/>
    <w:rsid w:val="000449BE"/>
    <w:rsid w:val="00045CB4"/>
    <w:rsid w:val="00050D5A"/>
    <w:rsid w:val="00050DDB"/>
    <w:rsid w:val="0005295A"/>
    <w:rsid w:val="00054DDE"/>
    <w:rsid w:val="00054F0F"/>
    <w:rsid w:val="000552AC"/>
    <w:rsid w:val="00055525"/>
    <w:rsid w:val="0005694E"/>
    <w:rsid w:val="00056F8D"/>
    <w:rsid w:val="00057017"/>
    <w:rsid w:val="0005705D"/>
    <w:rsid w:val="00060638"/>
    <w:rsid w:val="00065493"/>
    <w:rsid w:val="00066E77"/>
    <w:rsid w:val="0006737C"/>
    <w:rsid w:val="00067E83"/>
    <w:rsid w:val="00070160"/>
    <w:rsid w:val="00070F98"/>
    <w:rsid w:val="0007137C"/>
    <w:rsid w:val="000714D6"/>
    <w:rsid w:val="00072871"/>
    <w:rsid w:val="00072E2A"/>
    <w:rsid w:val="00073CBA"/>
    <w:rsid w:val="0007463A"/>
    <w:rsid w:val="00080103"/>
    <w:rsid w:val="00080A96"/>
    <w:rsid w:val="00080CBA"/>
    <w:rsid w:val="00080D9F"/>
    <w:rsid w:val="00081437"/>
    <w:rsid w:val="00081BE9"/>
    <w:rsid w:val="00082651"/>
    <w:rsid w:val="00082E68"/>
    <w:rsid w:val="0008349F"/>
    <w:rsid w:val="00084CBE"/>
    <w:rsid w:val="00085647"/>
    <w:rsid w:val="00086347"/>
    <w:rsid w:val="00086A5A"/>
    <w:rsid w:val="00087FC3"/>
    <w:rsid w:val="00090151"/>
    <w:rsid w:val="00090C11"/>
    <w:rsid w:val="00092578"/>
    <w:rsid w:val="000A0323"/>
    <w:rsid w:val="000A059E"/>
    <w:rsid w:val="000A1C0D"/>
    <w:rsid w:val="000A1C8F"/>
    <w:rsid w:val="000A27B4"/>
    <w:rsid w:val="000A2853"/>
    <w:rsid w:val="000A3F84"/>
    <w:rsid w:val="000A4761"/>
    <w:rsid w:val="000A48B4"/>
    <w:rsid w:val="000A48CE"/>
    <w:rsid w:val="000A4BE3"/>
    <w:rsid w:val="000A5078"/>
    <w:rsid w:val="000A6F02"/>
    <w:rsid w:val="000A6F41"/>
    <w:rsid w:val="000A7606"/>
    <w:rsid w:val="000B1A3E"/>
    <w:rsid w:val="000B2624"/>
    <w:rsid w:val="000B28DD"/>
    <w:rsid w:val="000B3C98"/>
    <w:rsid w:val="000B460A"/>
    <w:rsid w:val="000B4EEA"/>
    <w:rsid w:val="000B646A"/>
    <w:rsid w:val="000B698E"/>
    <w:rsid w:val="000B7471"/>
    <w:rsid w:val="000C01AF"/>
    <w:rsid w:val="000C1E9E"/>
    <w:rsid w:val="000C34E0"/>
    <w:rsid w:val="000C52FC"/>
    <w:rsid w:val="000C5C50"/>
    <w:rsid w:val="000D0AA0"/>
    <w:rsid w:val="000D1ABE"/>
    <w:rsid w:val="000D27B3"/>
    <w:rsid w:val="000D5C10"/>
    <w:rsid w:val="000D5F56"/>
    <w:rsid w:val="000D63C2"/>
    <w:rsid w:val="000D6B1B"/>
    <w:rsid w:val="000D6BDE"/>
    <w:rsid w:val="000E0410"/>
    <w:rsid w:val="000E1711"/>
    <w:rsid w:val="000E2D78"/>
    <w:rsid w:val="000E38CC"/>
    <w:rsid w:val="000E38EA"/>
    <w:rsid w:val="000E3BF4"/>
    <w:rsid w:val="000E3CCF"/>
    <w:rsid w:val="000E5D7A"/>
    <w:rsid w:val="000E6188"/>
    <w:rsid w:val="000E6244"/>
    <w:rsid w:val="000F058C"/>
    <w:rsid w:val="000F5D05"/>
    <w:rsid w:val="00100042"/>
    <w:rsid w:val="0010045E"/>
    <w:rsid w:val="001007CB"/>
    <w:rsid w:val="001007D1"/>
    <w:rsid w:val="001014E1"/>
    <w:rsid w:val="00101CDA"/>
    <w:rsid w:val="00101D95"/>
    <w:rsid w:val="00103342"/>
    <w:rsid w:val="00104015"/>
    <w:rsid w:val="0010597D"/>
    <w:rsid w:val="001061A0"/>
    <w:rsid w:val="00106241"/>
    <w:rsid w:val="00112A29"/>
    <w:rsid w:val="001155BF"/>
    <w:rsid w:val="00115AA1"/>
    <w:rsid w:val="001165F3"/>
    <w:rsid w:val="00116A0F"/>
    <w:rsid w:val="001179B2"/>
    <w:rsid w:val="00117D47"/>
    <w:rsid w:val="001214E3"/>
    <w:rsid w:val="001216EB"/>
    <w:rsid w:val="001217C4"/>
    <w:rsid w:val="00121CB1"/>
    <w:rsid w:val="001221CD"/>
    <w:rsid w:val="001253F8"/>
    <w:rsid w:val="001262EC"/>
    <w:rsid w:val="0012678E"/>
    <w:rsid w:val="00126AF4"/>
    <w:rsid w:val="00126BBB"/>
    <w:rsid w:val="00131380"/>
    <w:rsid w:val="001319D2"/>
    <w:rsid w:val="00131B5F"/>
    <w:rsid w:val="00132375"/>
    <w:rsid w:val="001351FB"/>
    <w:rsid w:val="001352CB"/>
    <w:rsid w:val="00136096"/>
    <w:rsid w:val="001369E9"/>
    <w:rsid w:val="001370DD"/>
    <w:rsid w:val="001415F4"/>
    <w:rsid w:val="00142C95"/>
    <w:rsid w:val="001449D2"/>
    <w:rsid w:val="0014542E"/>
    <w:rsid w:val="00146488"/>
    <w:rsid w:val="001520C5"/>
    <w:rsid w:val="001522FB"/>
    <w:rsid w:val="0015319E"/>
    <w:rsid w:val="00153219"/>
    <w:rsid w:val="00156A9E"/>
    <w:rsid w:val="00157673"/>
    <w:rsid w:val="0016007F"/>
    <w:rsid w:val="00160434"/>
    <w:rsid w:val="0016191B"/>
    <w:rsid w:val="001619DE"/>
    <w:rsid w:val="00162523"/>
    <w:rsid w:val="00164737"/>
    <w:rsid w:val="0016760C"/>
    <w:rsid w:val="001724B8"/>
    <w:rsid w:val="001731FF"/>
    <w:rsid w:val="00173332"/>
    <w:rsid w:val="0017478D"/>
    <w:rsid w:val="00174D5F"/>
    <w:rsid w:val="00174EB0"/>
    <w:rsid w:val="001751F9"/>
    <w:rsid w:val="0017646C"/>
    <w:rsid w:val="00177436"/>
    <w:rsid w:val="001779EB"/>
    <w:rsid w:val="00180C7E"/>
    <w:rsid w:val="00180EF8"/>
    <w:rsid w:val="00181435"/>
    <w:rsid w:val="001832F3"/>
    <w:rsid w:val="00183E03"/>
    <w:rsid w:val="00184339"/>
    <w:rsid w:val="00184CF7"/>
    <w:rsid w:val="001851EA"/>
    <w:rsid w:val="001860E0"/>
    <w:rsid w:val="00186E65"/>
    <w:rsid w:val="00186FC2"/>
    <w:rsid w:val="001918DC"/>
    <w:rsid w:val="001921D7"/>
    <w:rsid w:val="00192D77"/>
    <w:rsid w:val="0019449B"/>
    <w:rsid w:val="001953DB"/>
    <w:rsid w:val="001960DC"/>
    <w:rsid w:val="00196550"/>
    <w:rsid w:val="00196C18"/>
    <w:rsid w:val="00197F19"/>
    <w:rsid w:val="001A0F89"/>
    <w:rsid w:val="001A1354"/>
    <w:rsid w:val="001A1855"/>
    <w:rsid w:val="001A1ED0"/>
    <w:rsid w:val="001A238F"/>
    <w:rsid w:val="001A48CD"/>
    <w:rsid w:val="001A5844"/>
    <w:rsid w:val="001B2E9A"/>
    <w:rsid w:val="001B4666"/>
    <w:rsid w:val="001B624E"/>
    <w:rsid w:val="001B66C2"/>
    <w:rsid w:val="001B690C"/>
    <w:rsid w:val="001C1F2D"/>
    <w:rsid w:val="001C255E"/>
    <w:rsid w:val="001C4E2E"/>
    <w:rsid w:val="001C6257"/>
    <w:rsid w:val="001C636D"/>
    <w:rsid w:val="001C6407"/>
    <w:rsid w:val="001D0B31"/>
    <w:rsid w:val="001D1A94"/>
    <w:rsid w:val="001D1F4C"/>
    <w:rsid w:val="001D229C"/>
    <w:rsid w:val="001D3F1E"/>
    <w:rsid w:val="001D514C"/>
    <w:rsid w:val="001D5A7F"/>
    <w:rsid w:val="001D6BC8"/>
    <w:rsid w:val="001E00D5"/>
    <w:rsid w:val="001E0569"/>
    <w:rsid w:val="001E1165"/>
    <w:rsid w:val="001E3228"/>
    <w:rsid w:val="001E3412"/>
    <w:rsid w:val="001E36E0"/>
    <w:rsid w:val="001E3A63"/>
    <w:rsid w:val="001E67D8"/>
    <w:rsid w:val="001E6ECA"/>
    <w:rsid w:val="001E748B"/>
    <w:rsid w:val="001F025D"/>
    <w:rsid w:val="001F0B37"/>
    <w:rsid w:val="001F0E85"/>
    <w:rsid w:val="001F213D"/>
    <w:rsid w:val="001F241E"/>
    <w:rsid w:val="001F26E7"/>
    <w:rsid w:val="001F2F93"/>
    <w:rsid w:val="001F3BB8"/>
    <w:rsid w:val="001F4810"/>
    <w:rsid w:val="001F5C72"/>
    <w:rsid w:val="001F5CA6"/>
    <w:rsid w:val="00201444"/>
    <w:rsid w:val="00201524"/>
    <w:rsid w:val="00202A54"/>
    <w:rsid w:val="00202A5E"/>
    <w:rsid w:val="0020395F"/>
    <w:rsid w:val="00203E25"/>
    <w:rsid w:val="00205E0C"/>
    <w:rsid w:val="00206E2C"/>
    <w:rsid w:val="00207072"/>
    <w:rsid w:val="00207638"/>
    <w:rsid w:val="002131FB"/>
    <w:rsid w:val="0021442F"/>
    <w:rsid w:val="00214C28"/>
    <w:rsid w:val="00216325"/>
    <w:rsid w:val="0021691E"/>
    <w:rsid w:val="00216A69"/>
    <w:rsid w:val="00216CDC"/>
    <w:rsid w:val="00216D61"/>
    <w:rsid w:val="00220950"/>
    <w:rsid w:val="00220C5C"/>
    <w:rsid w:val="00224FD4"/>
    <w:rsid w:val="002260C2"/>
    <w:rsid w:val="00226888"/>
    <w:rsid w:val="002269A6"/>
    <w:rsid w:val="00226A7E"/>
    <w:rsid w:val="0022711C"/>
    <w:rsid w:val="002273D5"/>
    <w:rsid w:val="002276F6"/>
    <w:rsid w:val="00230726"/>
    <w:rsid w:val="0023151C"/>
    <w:rsid w:val="002337C1"/>
    <w:rsid w:val="00234178"/>
    <w:rsid w:val="00234757"/>
    <w:rsid w:val="0023504C"/>
    <w:rsid w:val="002400E9"/>
    <w:rsid w:val="002401C0"/>
    <w:rsid w:val="00241E71"/>
    <w:rsid w:val="0024253E"/>
    <w:rsid w:val="00244404"/>
    <w:rsid w:val="00244A0F"/>
    <w:rsid w:val="002455B0"/>
    <w:rsid w:val="00245EE5"/>
    <w:rsid w:val="0025077E"/>
    <w:rsid w:val="00250BE5"/>
    <w:rsid w:val="00250C06"/>
    <w:rsid w:val="00250E9A"/>
    <w:rsid w:val="00250FAD"/>
    <w:rsid w:val="002560D6"/>
    <w:rsid w:val="00257174"/>
    <w:rsid w:val="00262391"/>
    <w:rsid w:val="0026440F"/>
    <w:rsid w:val="0026526A"/>
    <w:rsid w:val="00265DEE"/>
    <w:rsid w:val="00266FE1"/>
    <w:rsid w:val="00267364"/>
    <w:rsid w:val="00267809"/>
    <w:rsid w:val="00267B21"/>
    <w:rsid w:val="00271C80"/>
    <w:rsid w:val="00271CB5"/>
    <w:rsid w:val="00271F1C"/>
    <w:rsid w:val="00272213"/>
    <w:rsid w:val="00272709"/>
    <w:rsid w:val="0027352F"/>
    <w:rsid w:val="00273EF3"/>
    <w:rsid w:val="002741CD"/>
    <w:rsid w:val="002744FB"/>
    <w:rsid w:val="00275337"/>
    <w:rsid w:val="00275BE7"/>
    <w:rsid w:val="00276A64"/>
    <w:rsid w:val="00277289"/>
    <w:rsid w:val="00281359"/>
    <w:rsid w:val="00281C31"/>
    <w:rsid w:val="00281DB8"/>
    <w:rsid w:val="00282B1D"/>
    <w:rsid w:val="0028509B"/>
    <w:rsid w:val="00286E5C"/>
    <w:rsid w:val="00286F89"/>
    <w:rsid w:val="002875F3"/>
    <w:rsid w:val="002904FC"/>
    <w:rsid w:val="002908CD"/>
    <w:rsid w:val="00290E9D"/>
    <w:rsid w:val="002927F9"/>
    <w:rsid w:val="00293184"/>
    <w:rsid w:val="00293C2E"/>
    <w:rsid w:val="00293C7F"/>
    <w:rsid w:val="0029440E"/>
    <w:rsid w:val="00295AAB"/>
    <w:rsid w:val="00295C86"/>
    <w:rsid w:val="00296048"/>
    <w:rsid w:val="00297AE1"/>
    <w:rsid w:val="002A180C"/>
    <w:rsid w:val="002A277E"/>
    <w:rsid w:val="002A321A"/>
    <w:rsid w:val="002A3770"/>
    <w:rsid w:val="002A4675"/>
    <w:rsid w:val="002A553A"/>
    <w:rsid w:val="002A66B3"/>
    <w:rsid w:val="002A68B6"/>
    <w:rsid w:val="002A7100"/>
    <w:rsid w:val="002B0123"/>
    <w:rsid w:val="002B02FA"/>
    <w:rsid w:val="002B0ABF"/>
    <w:rsid w:val="002B0ADF"/>
    <w:rsid w:val="002B1293"/>
    <w:rsid w:val="002B33F3"/>
    <w:rsid w:val="002B3725"/>
    <w:rsid w:val="002B4969"/>
    <w:rsid w:val="002B597C"/>
    <w:rsid w:val="002B6D73"/>
    <w:rsid w:val="002B7E39"/>
    <w:rsid w:val="002C2241"/>
    <w:rsid w:val="002C2D50"/>
    <w:rsid w:val="002C3109"/>
    <w:rsid w:val="002C3E4F"/>
    <w:rsid w:val="002C44A8"/>
    <w:rsid w:val="002C609A"/>
    <w:rsid w:val="002D1D38"/>
    <w:rsid w:val="002D214D"/>
    <w:rsid w:val="002D21FC"/>
    <w:rsid w:val="002D5459"/>
    <w:rsid w:val="002E014D"/>
    <w:rsid w:val="002E1599"/>
    <w:rsid w:val="002E18E6"/>
    <w:rsid w:val="002E1972"/>
    <w:rsid w:val="002E34D6"/>
    <w:rsid w:val="002E3F2E"/>
    <w:rsid w:val="002E4AEE"/>
    <w:rsid w:val="002F2C88"/>
    <w:rsid w:val="002F43EE"/>
    <w:rsid w:val="002F6001"/>
    <w:rsid w:val="002F71A3"/>
    <w:rsid w:val="002F7642"/>
    <w:rsid w:val="002F7A27"/>
    <w:rsid w:val="003026C6"/>
    <w:rsid w:val="00303AE3"/>
    <w:rsid w:val="00303DE2"/>
    <w:rsid w:val="00304BE4"/>
    <w:rsid w:val="00306817"/>
    <w:rsid w:val="00306E59"/>
    <w:rsid w:val="00307E2E"/>
    <w:rsid w:val="00312057"/>
    <w:rsid w:val="003122E5"/>
    <w:rsid w:val="00312FBA"/>
    <w:rsid w:val="00315DF1"/>
    <w:rsid w:val="0031665D"/>
    <w:rsid w:val="00316C3D"/>
    <w:rsid w:val="003202EB"/>
    <w:rsid w:val="00320EE9"/>
    <w:rsid w:val="00320F66"/>
    <w:rsid w:val="00322F80"/>
    <w:rsid w:val="003272F8"/>
    <w:rsid w:val="003275AB"/>
    <w:rsid w:val="00327805"/>
    <w:rsid w:val="003279E1"/>
    <w:rsid w:val="00330178"/>
    <w:rsid w:val="003311F9"/>
    <w:rsid w:val="003319B9"/>
    <w:rsid w:val="00332923"/>
    <w:rsid w:val="003344B9"/>
    <w:rsid w:val="00334CF3"/>
    <w:rsid w:val="00334DF8"/>
    <w:rsid w:val="00334E4F"/>
    <w:rsid w:val="0033576C"/>
    <w:rsid w:val="00335A3B"/>
    <w:rsid w:val="00337CF2"/>
    <w:rsid w:val="00337D6B"/>
    <w:rsid w:val="00344F30"/>
    <w:rsid w:val="00347418"/>
    <w:rsid w:val="00350659"/>
    <w:rsid w:val="0035081E"/>
    <w:rsid w:val="003512E3"/>
    <w:rsid w:val="003515E8"/>
    <w:rsid w:val="0035165B"/>
    <w:rsid w:val="00352BA5"/>
    <w:rsid w:val="00356650"/>
    <w:rsid w:val="00357F9D"/>
    <w:rsid w:val="00360BA6"/>
    <w:rsid w:val="0036184C"/>
    <w:rsid w:val="0036452A"/>
    <w:rsid w:val="00364BAF"/>
    <w:rsid w:val="003656C7"/>
    <w:rsid w:val="00365F29"/>
    <w:rsid w:val="00370ADB"/>
    <w:rsid w:val="003716DF"/>
    <w:rsid w:val="00371C6E"/>
    <w:rsid w:val="00373FAC"/>
    <w:rsid w:val="003754AC"/>
    <w:rsid w:val="0037605B"/>
    <w:rsid w:val="00382A49"/>
    <w:rsid w:val="00383056"/>
    <w:rsid w:val="0038309B"/>
    <w:rsid w:val="0038466E"/>
    <w:rsid w:val="00384CCB"/>
    <w:rsid w:val="00386FB3"/>
    <w:rsid w:val="00387DD7"/>
    <w:rsid w:val="00387EC6"/>
    <w:rsid w:val="00390C5A"/>
    <w:rsid w:val="00391088"/>
    <w:rsid w:val="00391D11"/>
    <w:rsid w:val="00393273"/>
    <w:rsid w:val="00393539"/>
    <w:rsid w:val="00393B1D"/>
    <w:rsid w:val="00393F82"/>
    <w:rsid w:val="00395071"/>
    <w:rsid w:val="003951D6"/>
    <w:rsid w:val="00395A92"/>
    <w:rsid w:val="003A1E34"/>
    <w:rsid w:val="003A23E8"/>
    <w:rsid w:val="003A3CAC"/>
    <w:rsid w:val="003A4050"/>
    <w:rsid w:val="003A470C"/>
    <w:rsid w:val="003A47DF"/>
    <w:rsid w:val="003A4A43"/>
    <w:rsid w:val="003A6958"/>
    <w:rsid w:val="003A7C9B"/>
    <w:rsid w:val="003A7E15"/>
    <w:rsid w:val="003B0AB6"/>
    <w:rsid w:val="003B240B"/>
    <w:rsid w:val="003B2E49"/>
    <w:rsid w:val="003B3725"/>
    <w:rsid w:val="003B46D1"/>
    <w:rsid w:val="003B739E"/>
    <w:rsid w:val="003B79EF"/>
    <w:rsid w:val="003C1877"/>
    <w:rsid w:val="003C189E"/>
    <w:rsid w:val="003C52CC"/>
    <w:rsid w:val="003C6295"/>
    <w:rsid w:val="003C6F5D"/>
    <w:rsid w:val="003D2699"/>
    <w:rsid w:val="003D4806"/>
    <w:rsid w:val="003D5336"/>
    <w:rsid w:val="003D5739"/>
    <w:rsid w:val="003D578D"/>
    <w:rsid w:val="003D6410"/>
    <w:rsid w:val="003D6A2E"/>
    <w:rsid w:val="003D72CE"/>
    <w:rsid w:val="003E00F3"/>
    <w:rsid w:val="003E13AD"/>
    <w:rsid w:val="003E255D"/>
    <w:rsid w:val="003E4118"/>
    <w:rsid w:val="003E451A"/>
    <w:rsid w:val="003E4B1D"/>
    <w:rsid w:val="003E50AE"/>
    <w:rsid w:val="003E70AE"/>
    <w:rsid w:val="003F062C"/>
    <w:rsid w:val="003F1E55"/>
    <w:rsid w:val="003F21BE"/>
    <w:rsid w:val="003F2FD0"/>
    <w:rsid w:val="003F328B"/>
    <w:rsid w:val="003F4549"/>
    <w:rsid w:val="003F472E"/>
    <w:rsid w:val="003F7B36"/>
    <w:rsid w:val="00401742"/>
    <w:rsid w:val="00402B3D"/>
    <w:rsid w:val="00403214"/>
    <w:rsid w:val="00403402"/>
    <w:rsid w:val="0040374D"/>
    <w:rsid w:val="00404072"/>
    <w:rsid w:val="00404B36"/>
    <w:rsid w:val="00405EB8"/>
    <w:rsid w:val="00406893"/>
    <w:rsid w:val="00406BE2"/>
    <w:rsid w:val="00407002"/>
    <w:rsid w:val="0041036E"/>
    <w:rsid w:val="00410D74"/>
    <w:rsid w:val="00410F00"/>
    <w:rsid w:val="00411794"/>
    <w:rsid w:val="004138B6"/>
    <w:rsid w:val="00413D04"/>
    <w:rsid w:val="0041413B"/>
    <w:rsid w:val="00414925"/>
    <w:rsid w:val="00415552"/>
    <w:rsid w:val="00415639"/>
    <w:rsid w:val="00415953"/>
    <w:rsid w:val="004159AE"/>
    <w:rsid w:val="00416446"/>
    <w:rsid w:val="004164CA"/>
    <w:rsid w:val="00416796"/>
    <w:rsid w:val="00417921"/>
    <w:rsid w:val="00421456"/>
    <w:rsid w:val="00421C2B"/>
    <w:rsid w:val="004222E6"/>
    <w:rsid w:val="00423660"/>
    <w:rsid w:val="004258B6"/>
    <w:rsid w:val="00426561"/>
    <w:rsid w:val="00426C7E"/>
    <w:rsid w:val="00427CE9"/>
    <w:rsid w:val="00430884"/>
    <w:rsid w:val="00430CF7"/>
    <w:rsid w:val="00432AEF"/>
    <w:rsid w:val="0043356F"/>
    <w:rsid w:val="0043608F"/>
    <w:rsid w:val="004363B0"/>
    <w:rsid w:val="00436EF2"/>
    <w:rsid w:val="00436FB3"/>
    <w:rsid w:val="004401CD"/>
    <w:rsid w:val="004401F0"/>
    <w:rsid w:val="00445D09"/>
    <w:rsid w:val="00445FA2"/>
    <w:rsid w:val="00446DAA"/>
    <w:rsid w:val="004478F5"/>
    <w:rsid w:val="00447A66"/>
    <w:rsid w:val="004500B4"/>
    <w:rsid w:val="004508F2"/>
    <w:rsid w:val="00450D21"/>
    <w:rsid w:val="0045250A"/>
    <w:rsid w:val="00452A22"/>
    <w:rsid w:val="00454612"/>
    <w:rsid w:val="004554A8"/>
    <w:rsid w:val="00455B32"/>
    <w:rsid w:val="0045604F"/>
    <w:rsid w:val="00456612"/>
    <w:rsid w:val="004578B4"/>
    <w:rsid w:val="0046033F"/>
    <w:rsid w:val="00461064"/>
    <w:rsid w:val="004614E8"/>
    <w:rsid w:val="0046200E"/>
    <w:rsid w:val="004629AB"/>
    <w:rsid w:val="00463EC9"/>
    <w:rsid w:val="0046426F"/>
    <w:rsid w:val="00464F33"/>
    <w:rsid w:val="00466B95"/>
    <w:rsid w:val="0046714C"/>
    <w:rsid w:val="004678F4"/>
    <w:rsid w:val="004704EA"/>
    <w:rsid w:val="00470B73"/>
    <w:rsid w:val="00471367"/>
    <w:rsid w:val="00471630"/>
    <w:rsid w:val="004719AD"/>
    <w:rsid w:val="00473C78"/>
    <w:rsid w:val="0048013F"/>
    <w:rsid w:val="00480355"/>
    <w:rsid w:val="004825EE"/>
    <w:rsid w:val="00485D11"/>
    <w:rsid w:val="00486B46"/>
    <w:rsid w:val="00486E59"/>
    <w:rsid w:val="00486FBA"/>
    <w:rsid w:val="00487128"/>
    <w:rsid w:val="00487A57"/>
    <w:rsid w:val="00490D27"/>
    <w:rsid w:val="00491696"/>
    <w:rsid w:val="00495BA3"/>
    <w:rsid w:val="00495C10"/>
    <w:rsid w:val="0049618B"/>
    <w:rsid w:val="004A01A9"/>
    <w:rsid w:val="004A232C"/>
    <w:rsid w:val="004A29F1"/>
    <w:rsid w:val="004A4A3F"/>
    <w:rsid w:val="004A6E53"/>
    <w:rsid w:val="004A7037"/>
    <w:rsid w:val="004A79CC"/>
    <w:rsid w:val="004A7C03"/>
    <w:rsid w:val="004A7C66"/>
    <w:rsid w:val="004B0012"/>
    <w:rsid w:val="004B11F4"/>
    <w:rsid w:val="004B1B4A"/>
    <w:rsid w:val="004B25B6"/>
    <w:rsid w:val="004B35E1"/>
    <w:rsid w:val="004B39E5"/>
    <w:rsid w:val="004B4029"/>
    <w:rsid w:val="004B4E52"/>
    <w:rsid w:val="004B5A43"/>
    <w:rsid w:val="004B632C"/>
    <w:rsid w:val="004B7D21"/>
    <w:rsid w:val="004C052E"/>
    <w:rsid w:val="004C1782"/>
    <w:rsid w:val="004C2341"/>
    <w:rsid w:val="004C43D4"/>
    <w:rsid w:val="004C46C2"/>
    <w:rsid w:val="004C48AD"/>
    <w:rsid w:val="004C5018"/>
    <w:rsid w:val="004C74AF"/>
    <w:rsid w:val="004D0FBB"/>
    <w:rsid w:val="004D16D7"/>
    <w:rsid w:val="004E0160"/>
    <w:rsid w:val="004E08E2"/>
    <w:rsid w:val="004E095C"/>
    <w:rsid w:val="004E0A46"/>
    <w:rsid w:val="004E0BD6"/>
    <w:rsid w:val="004E3373"/>
    <w:rsid w:val="004E5A8D"/>
    <w:rsid w:val="004E688C"/>
    <w:rsid w:val="004F10B0"/>
    <w:rsid w:val="004F3717"/>
    <w:rsid w:val="004F3C3D"/>
    <w:rsid w:val="004F4911"/>
    <w:rsid w:val="004F61AF"/>
    <w:rsid w:val="004F7B34"/>
    <w:rsid w:val="00501196"/>
    <w:rsid w:val="005013E5"/>
    <w:rsid w:val="00501B62"/>
    <w:rsid w:val="00502ACC"/>
    <w:rsid w:val="0050404B"/>
    <w:rsid w:val="00504BF2"/>
    <w:rsid w:val="00505FF7"/>
    <w:rsid w:val="00507518"/>
    <w:rsid w:val="0050753E"/>
    <w:rsid w:val="0051039A"/>
    <w:rsid w:val="00511555"/>
    <w:rsid w:val="00511E8E"/>
    <w:rsid w:val="00512DBC"/>
    <w:rsid w:val="00513011"/>
    <w:rsid w:val="00513543"/>
    <w:rsid w:val="00514FBB"/>
    <w:rsid w:val="00515035"/>
    <w:rsid w:val="005154F2"/>
    <w:rsid w:val="0051592B"/>
    <w:rsid w:val="00516A59"/>
    <w:rsid w:val="00520BF0"/>
    <w:rsid w:val="0052268B"/>
    <w:rsid w:val="005236A5"/>
    <w:rsid w:val="00526066"/>
    <w:rsid w:val="005267C6"/>
    <w:rsid w:val="00530A60"/>
    <w:rsid w:val="00531712"/>
    <w:rsid w:val="005334CA"/>
    <w:rsid w:val="00536155"/>
    <w:rsid w:val="00536E23"/>
    <w:rsid w:val="0054151D"/>
    <w:rsid w:val="005416DE"/>
    <w:rsid w:val="005421E1"/>
    <w:rsid w:val="00542571"/>
    <w:rsid w:val="00543B24"/>
    <w:rsid w:val="005467F9"/>
    <w:rsid w:val="005468E2"/>
    <w:rsid w:val="00546BCC"/>
    <w:rsid w:val="00546CEA"/>
    <w:rsid w:val="00547B6F"/>
    <w:rsid w:val="005505C1"/>
    <w:rsid w:val="00552A86"/>
    <w:rsid w:val="005537BF"/>
    <w:rsid w:val="00557181"/>
    <w:rsid w:val="0056086C"/>
    <w:rsid w:val="00560E49"/>
    <w:rsid w:val="00561BD3"/>
    <w:rsid w:val="00562AD0"/>
    <w:rsid w:val="005632C0"/>
    <w:rsid w:val="005645C3"/>
    <w:rsid w:val="00566D0E"/>
    <w:rsid w:val="00567CAD"/>
    <w:rsid w:val="005702A4"/>
    <w:rsid w:val="00570BDA"/>
    <w:rsid w:val="005711B7"/>
    <w:rsid w:val="005722B3"/>
    <w:rsid w:val="005727EE"/>
    <w:rsid w:val="00575621"/>
    <w:rsid w:val="00575773"/>
    <w:rsid w:val="00575CAB"/>
    <w:rsid w:val="005767E7"/>
    <w:rsid w:val="00580630"/>
    <w:rsid w:val="00580C99"/>
    <w:rsid w:val="00584939"/>
    <w:rsid w:val="00585330"/>
    <w:rsid w:val="005864F9"/>
    <w:rsid w:val="00592103"/>
    <w:rsid w:val="005937F1"/>
    <w:rsid w:val="00593872"/>
    <w:rsid w:val="005942F5"/>
    <w:rsid w:val="005947A3"/>
    <w:rsid w:val="00594D0C"/>
    <w:rsid w:val="00595D4F"/>
    <w:rsid w:val="00596F30"/>
    <w:rsid w:val="005A0084"/>
    <w:rsid w:val="005A0299"/>
    <w:rsid w:val="005A2928"/>
    <w:rsid w:val="005A4147"/>
    <w:rsid w:val="005A45EB"/>
    <w:rsid w:val="005A4ABB"/>
    <w:rsid w:val="005A677D"/>
    <w:rsid w:val="005A717E"/>
    <w:rsid w:val="005B02F6"/>
    <w:rsid w:val="005B0906"/>
    <w:rsid w:val="005B093F"/>
    <w:rsid w:val="005B27AA"/>
    <w:rsid w:val="005B2B8E"/>
    <w:rsid w:val="005B2F50"/>
    <w:rsid w:val="005B40F6"/>
    <w:rsid w:val="005C0CEF"/>
    <w:rsid w:val="005C111C"/>
    <w:rsid w:val="005C1A89"/>
    <w:rsid w:val="005C3076"/>
    <w:rsid w:val="005C3A99"/>
    <w:rsid w:val="005C4B4B"/>
    <w:rsid w:val="005C4C2C"/>
    <w:rsid w:val="005C699E"/>
    <w:rsid w:val="005C6C14"/>
    <w:rsid w:val="005C6D6F"/>
    <w:rsid w:val="005C7A1C"/>
    <w:rsid w:val="005C7E4D"/>
    <w:rsid w:val="005C7F07"/>
    <w:rsid w:val="005D1534"/>
    <w:rsid w:val="005D443D"/>
    <w:rsid w:val="005D54BC"/>
    <w:rsid w:val="005D58EB"/>
    <w:rsid w:val="005D5A82"/>
    <w:rsid w:val="005D6149"/>
    <w:rsid w:val="005E0D6D"/>
    <w:rsid w:val="005E12AC"/>
    <w:rsid w:val="005E28EE"/>
    <w:rsid w:val="005E3E45"/>
    <w:rsid w:val="005E472B"/>
    <w:rsid w:val="005E4A54"/>
    <w:rsid w:val="005E563D"/>
    <w:rsid w:val="005F50E9"/>
    <w:rsid w:val="00600213"/>
    <w:rsid w:val="00601001"/>
    <w:rsid w:val="00601851"/>
    <w:rsid w:val="00605085"/>
    <w:rsid w:val="006054EE"/>
    <w:rsid w:val="00605AC8"/>
    <w:rsid w:val="006062F5"/>
    <w:rsid w:val="00610009"/>
    <w:rsid w:val="006100F7"/>
    <w:rsid w:val="0061253B"/>
    <w:rsid w:val="006127B6"/>
    <w:rsid w:val="00613395"/>
    <w:rsid w:val="00614088"/>
    <w:rsid w:val="00614918"/>
    <w:rsid w:val="0061656F"/>
    <w:rsid w:val="00620287"/>
    <w:rsid w:val="00620B74"/>
    <w:rsid w:val="00620C5F"/>
    <w:rsid w:val="00621166"/>
    <w:rsid w:val="00621480"/>
    <w:rsid w:val="006214CC"/>
    <w:rsid w:val="00622520"/>
    <w:rsid w:val="006245DF"/>
    <w:rsid w:val="00624DE9"/>
    <w:rsid w:val="006257D8"/>
    <w:rsid w:val="00627C76"/>
    <w:rsid w:val="0063091B"/>
    <w:rsid w:val="00630CE8"/>
    <w:rsid w:val="00630E0C"/>
    <w:rsid w:val="006311E5"/>
    <w:rsid w:val="006315F1"/>
    <w:rsid w:val="0063266D"/>
    <w:rsid w:val="00632D50"/>
    <w:rsid w:val="006337EA"/>
    <w:rsid w:val="0063492A"/>
    <w:rsid w:val="00635AB8"/>
    <w:rsid w:val="006361AA"/>
    <w:rsid w:val="00636D8E"/>
    <w:rsid w:val="00640F7A"/>
    <w:rsid w:val="006417BC"/>
    <w:rsid w:val="00641EDD"/>
    <w:rsid w:val="00642408"/>
    <w:rsid w:val="006426E5"/>
    <w:rsid w:val="00643EB2"/>
    <w:rsid w:val="00644683"/>
    <w:rsid w:val="00645DC8"/>
    <w:rsid w:val="006465BC"/>
    <w:rsid w:val="00650D20"/>
    <w:rsid w:val="00652A4B"/>
    <w:rsid w:val="00652F40"/>
    <w:rsid w:val="006537E5"/>
    <w:rsid w:val="00653AD5"/>
    <w:rsid w:val="006541BE"/>
    <w:rsid w:val="006553F0"/>
    <w:rsid w:val="00655450"/>
    <w:rsid w:val="006569F3"/>
    <w:rsid w:val="00657473"/>
    <w:rsid w:val="00660E4D"/>
    <w:rsid w:val="00662739"/>
    <w:rsid w:val="00662AC6"/>
    <w:rsid w:val="00663BDD"/>
    <w:rsid w:val="006643AE"/>
    <w:rsid w:val="0066480A"/>
    <w:rsid w:val="00670C5F"/>
    <w:rsid w:val="00673A6D"/>
    <w:rsid w:val="006746F4"/>
    <w:rsid w:val="00674A16"/>
    <w:rsid w:val="006813DA"/>
    <w:rsid w:val="00681549"/>
    <w:rsid w:val="00681CF4"/>
    <w:rsid w:val="00682B19"/>
    <w:rsid w:val="00685EFF"/>
    <w:rsid w:val="00686D01"/>
    <w:rsid w:val="0069055B"/>
    <w:rsid w:val="00690758"/>
    <w:rsid w:val="0069144E"/>
    <w:rsid w:val="006923A2"/>
    <w:rsid w:val="00693F75"/>
    <w:rsid w:val="00694199"/>
    <w:rsid w:val="00694665"/>
    <w:rsid w:val="00694A5A"/>
    <w:rsid w:val="006974B0"/>
    <w:rsid w:val="00697E45"/>
    <w:rsid w:val="006A3335"/>
    <w:rsid w:val="006A517B"/>
    <w:rsid w:val="006A55C8"/>
    <w:rsid w:val="006A5C50"/>
    <w:rsid w:val="006A70E7"/>
    <w:rsid w:val="006B188C"/>
    <w:rsid w:val="006B2988"/>
    <w:rsid w:val="006B3B6E"/>
    <w:rsid w:val="006B4580"/>
    <w:rsid w:val="006C1E93"/>
    <w:rsid w:val="006C3EE7"/>
    <w:rsid w:val="006C46EA"/>
    <w:rsid w:val="006C4841"/>
    <w:rsid w:val="006C4C50"/>
    <w:rsid w:val="006C4F5D"/>
    <w:rsid w:val="006C741E"/>
    <w:rsid w:val="006D0354"/>
    <w:rsid w:val="006D04B8"/>
    <w:rsid w:val="006D0A50"/>
    <w:rsid w:val="006D141E"/>
    <w:rsid w:val="006D18B5"/>
    <w:rsid w:val="006D32EE"/>
    <w:rsid w:val="006D4112"/>
    <w:rsid w:val="006D4373"/>
    <w:rsid w:val="006D544F"/>
    <w:rsid w:val="006D71AA"/>
    <w:rsid w:val="006E05C8"/>
    <w:rsid w:val="006E15BF"/>
    <w:rsid w:val="006E1FDA"/>
    <w:rsid w:val="006E24C6"/>
    <w:rsid w:val="006E3C11"/>
    <w:rsid w:val="006E5090"/>
    <w:rsid w:val="006E519E"/>
    <w:rsid w:val="006E5C3E"/>
    <w:rsid w:val="006E6D53"/>
    <w:rsid w:val="006F09A9"/>
    <w:rsid w:val="006F10B4"/>
    <w:rsid w:val="006F3C7B"/>
    <w:rsid w:val="006F3D4A"/>
    <w:rsid w:val="006F59BF"/>
    <w:rsid w:val="006F65DB"/>
    <w:rsid w:val="006F6609"/>
    <w:rsid w:val="006F6B7F"/>
    <w:rsid w:val="006F6F7F"/>
    <w:rsid w:val="006F70CE"/>
    <w:rsid w:val="00701B94"/>
    <w:rsid w:val="0070268F"/>
    <w:rsid w:val="00702C8E"/>
    <w:rsid w:val="007033A8"/>
    <w:rsid w:val="00703883"/>
    <w:rsid w:val="007044DD"/>
    <w:rsid w:val="007046C9"/>
    <w:rsid w:val="00704A23"/>
    <w:rsid w:val="0070502C"/>
    <w:rsid w:val="00705431"/>
    <w:rsid w:val="00705A2E"/>
    <w:rsid w:val="00705EFD"/>
    <w:rsid w:val="00706791"/>
    <w:rsid w:val="00707AA3"/>
    <w:rsid w:val="00707FFD"/>
    <w:rsid w:val="00711948"/>
    <w:rsid w:val="00712576"/>
    <w:rsid w:val="00712D5B"/>
    <w:rsid w:val="007133BF"/>
    <w:rsid w:val="00713B3D"/>
    <w:rsid w:val="00714238"/>
    <w:rsid w:val="007148C8"/>
    <w:rsid w:val="00717002"/>
    <w:rsid w:val="00720507"/>
    <w:rsid w:val="00720D0F"/>
    <w:rsid w:val="007226CC"/>
    <w:rsid w:val="00724B12"/>
    <w:rsid w:val="0072581D"/>
    <w:rsid w:val="00731796"/>
    <w:rsid w:val="00732E15"/>
    <w:rsid w:val="00733389"/>
    <w:rsid w:val="00733899"/>
    <w:rsid w:val="007373EF"/>
    <w:rsid w:val="00740ECC"/>
    <w:rsid w:val="007416CA"/>
    <w:rsid w:val="00741815"/>
    <w:rsid w:val="00741AD1"/>
    <w:rsid w:val="00744804"/>
    <w:rsid w:val="00744C51"/>
    <w:rsid w:val="00744D40"/>
    <w:rsid w:val="00744DB6"/>
    <w:rsid w:val="0074793A"/>
    <w:rsid w:val="007500A0"/>
    <w:rsid w:val="007500F8"/>
    <w:rsid w:val="00754048"/>
    <w:rsid w:val="0075457C"/>
    <w:rsid w:val="007550FA"/>
    <w:rsid w:val="00755B68"/>
    <w:rsid w:val="00755EDD"/>
    <w:rsid w:val="00756D88"/>
    <w:rsid w:val="007572E7"/>
    <w:rsid w:val="00760AA5"/>
    <w:rsid w:val="00761BD1"/>
    <w:rsid w:val="007624E4"/>
    <w:rsid w:val="00762ACB"/>
    <w:rsid w:val="00762FF7"/>
    <w:rsid w:val="00764C47"/>
    <w:rsid w:val="00766509"/>
    <w:rsid w:val="0077140A"/>
    <w:rsid w:val="00771A61"/>
    <w:rsid w:val="007738FA"/>
    <w:rsid w:val="00773CE4"/>
    <w:rsid w:val="00773FD8"/>
    <w:rsid w:val="00774332"/>
    <w:rsid w:val="00775CBD"/>
    <w:rsid w:val="00775E73"/>
    <w:rsid w:val="00777D1F"/>
    <w:rsid w:val="0078001A"/>
    <w:rsid w:val="007802FF"/>
    <w:rsid w:val="007820D7"/>
    <w:rsid w:val="00782D77"/>
    <w:rsid w:val="00782F58"/>
    <w:rsid w:val="0078389C"/>
    <w:rsid w:val="00783DE4"/>
    <w:rsid w:val="00786741"/>
    <w:rsid w:val="00787107"/>
    <w:rsid w:val="00791012"/>
    <w:rsid w:val="0079114E"/>
    <w:rsid w:val="00791619"/>
    <w:rsid w:val="007917DD"/>
    <w:rsid w:val="00792A47"/>
    <w:rsid w:val="0079525F"/>
    <w:rsid w:val="00796A9A"/>
    <w:rsid w:val="007A023C"/>
    <w:rsid w:val="007A16B1"/>
    <w:rsid w:val="007A1796"/>
    <w:rsid w:val="007A1FCE"/>
    <w:rsid w:val="007A3265"/>
    <w:rsid w:val="007A470A"/>
    <w:rsid w:val="007A495D"/>
    <w:rsid w:val="007A6870"/>
    <w:rsid w:val="007A68A2"/>
    <w:rsid w:val="007A69F3"/>
    <w:rsid w:val="007B090B"/>
    <w:rsid w:val="007B1688"/>
    <w:rsid w:val="007B1D77"/>
    <w:rsid w:val="007B219F"/>
    <w:rsid w:val="007B2860"/>
    <w:rsid w:val="007B29DB"/>
    <w:rsid w:val="007B50F3"/>
    <w:rsid w:val="007B5251"/>
    <w:rsid w:val="007B7AA2"/>
    <w:rsid w:val="007C034B"/>
    <w:rsid w:val="007C0385"/>
    <w:rsid w:val="007C0778"/>
    <w:rsid w:val="007C1D17"/>
    <w:rsid w:val="007C2FA9"/>
    <w:rsid w:val="007C523E"/>
    <w:rsid w:val="007C635F"/>
    <w:rsid w:val="007C7F3D"/>
    <w:rsid w:val="007D0117"/>
    <w:rsid w:val="007D0B63"/>
    <w:rsid w:val="007D221B"/>
    <w:rsid w:val="007D25EF"/>
    <w:rsid w:val="007D266E"/>
    <w:rsid w:val="007D395E"/>
    <w:rsid w:val="007D3B11"/>
    <w:rsid w:val="007D3C30"/>
    <w:rsid w:val="007D3E77"/>
    <w:rsid w:val="007D5E86"/>
    <w:rsid w:val="007D5F89"/>
    <w:rsid w:val="007D78EF"/>
    <w:rsid w:val="007E0759"/>
    <w:rsid w:val="007E11F4"/>
    <w:rsid w:val="007E130F"/>
    <w:rsid w:val="007E246B"/>
    <w:rsid w:val="007E29F0"/>
    <w:rsid w:val="007E37B3"/>
    <w:rsid w:val="007E45B8"/>
    <w:rsid w:val="007E4655"/>
    <w:rsid w:val="007E593E"/>
    <w:rsid w:val="007E5A05"/>
    <w:rsid w:val="007E68D9"/>
    <w:rsid w:val="007E6927"/>
    <w:rsid w:val="007E7E77"/>
    <w:rsid w:val="007F0233"/>
    <w:rsid w:val="007F0C8D"/>
    <w:rsid w:val="007F0F10"/>
    <w:rsid w:val="007F14F5"/>
    <w:rsid w:val="007F261A"/>
    <w:rsid w:val="007F3B21"/>
    <w:rsid w:val="007F4247"/>
    <w:rsid w:val="007F4A32"/>
    <w:rsid w:val="007F6569"/>
    <w:rsid w:val="007F6611"/>
    <w:rsid w:val="007F7B47"/>
    <w:rsid w:val="007F7EB7"/>
    <w:rsid w:val="00800321"/>
    <w:rsid w:val="00800546"/>
    <w:rsid w:val="00801F1B"/>
    <w:rsid w:val="0080314F"/>
    <w:rsid w:val="00806634"/>
    <w:rsid w:val="00806DA9"/>
    <w:rsid w:val="00807F59"/>
    <w:rsid w:val="00810F28"/>
    <w:rsid w:val="00811449"/>
    <w:rsid w:val="0081226D"/>
    <w:rsid w:val="00813438"/>
    <w:rsid w:val="00813D6F"/>
    <w:rsid w:val="00814965"/>
    <w:rsid w:val="00815009"/>
    <w:rsid w:val="0081547D"/>
    <w:rsid w:val="008173A7"/>
    <w:rsid w:val="008176EA"/>
    <w:rsid w:val="00820809"/>
    <w:rsid w:val="008241D9"/>
    <w:rsid w:val="00824931"/>
    <w:rsid w:val="0082694F"/>
    <w:rsid w:val="008273AD"/>
    <w:rsid w:val="00830309"/>
    <w:rsid w:val="00830598"/>
    <w:rsid w:val="0083131D"/>
    <w:rsid w:val="00831764"/>
    <w:rsid w:val="00831AD4"/>
    <w:rsid w:val="0083278A"/>
    <w:rsid w:val="00833358"/>
    <w:rsid w:val="00833459"/>
    <w:rsid w:val="008347F0"/>
    <w:rsid w:val="00835079"/>
    <w:rsid w:val="00835A9D"/>
    <w:rsid w:val="00835C03"/>
    <w:rsid w:val="00837D0D"/>
    <w:rsid w:val="00840325"/>
    <w:rsid w:val="008423E3"/>
    <w:rsid w:val="00842753"/>
    <w:rsid w:val="00843074"/>
    <w:rsid w:val="00844451"/>
    <w:rsid w:val="00846021"/>
    <w:rsid w:val="0084622C"/>
    <w:rsid w:val="008479C5"/>
    <w:rsid w:val="008513AE"/>
    <w:rsid w:val="00852D85"/>
    <w:rsid w:val="00853746"/>
    <w:rsid w:val="00853DF4"/>
    <w:rsid w:val="0085519B"/>
    <w:rsid w:val="00855B4D"/>
    <w:rsid w:val="0085649B"/>
    <w:rsid w:val="00856C90"/>
    <w:rsid w:val="00856F02"/>
    <w:rsid w:val="00857233"/>
    <w:rsid w:val="008573D2"/>
    <w:rsid w:val="008574CC"/>
    <w:rsid w:val="00860093"/>
    <w:rsid w:val="00861204"/>
    <w:rsid w:val="00861B70"/>
    <w:rsid w:val="00862435"/>
    <w:rsid w:val="0086317A"/>
    <w:rsid w:val="00863840"/>
    <w:rsid w:val="00863929"/>
    <w:rsid w:val="00863978"/>
    <w:rsid w:val="00866AE8"/>
    <w:rsid w:val="00866E34"/>
    <w:rsid w:val="00867AAC"/>
    <w:rsid w:val="00867DFC"/>
    <w:rsid w:val="00867F9F"/>
    <w:rsid w:val="008701FF"/>
    <w:rsid w:val="00870470"/>
    <w:rsid w:val="00871735"/>
    <w:rsid w:val="0087211D"/>
    <w:rsid w:val="00873A64"/>
    <w:rsid w:val="00874261"/>
    <w:rsid w:val="00874C20"/>
    <w:rsid w:val="008800EA"/>
    <w:rsid w:val="00880AE4"/>
    <w:rsid w:val="00880DDD"/>
    <w:rsid w:val="0088112E"/>
    <w:rsid w:val="0088144E"/>
    <w:rsid w:val="00882251"/>
    <w:rsid w:val="00882E81"/>
    <w:rsid w:val="0088451D"/>
    <w:rsid w:val="00885B2D"/>
    <w:rsid w:val="0088605F"/>
    <w:rsid w:val="00887FE9"/>
    <w:rsid w:val="00890061"/>
    <w:rsid w:val="00890676"/>
    <w:rsid w:val="00890E57"/>
    <w:rsid w:val="00891307"/>
    <w:rsid w:val="00892796"/>
    <w:rsid w:val="00893749"/>
    <w:rsid w:val="00893E55"/>
    <w:rsid w:val="008978CB"/>
    <w:rsid w:val="008979EB"/>
    <w:rsid w:val="00897A0A"/>
    <w:rsid w:val="008A109B"/>
    <w:rsid w:val="008A153F"/>
    <w:rsid w:val="008A39B8"/>
    <w:rsid w:val="008A39F9"/>
    <w:rsid w:val="008A4133"/>
    <w:rsid w:val="008A4219"/>
    <w:rsid w:val="008A4454"/>
    <w:rsid w:val="008A4F92"/>
    <w:rsid w:val="008A566C"/>
    <w:rsid w:val="008A7044"/>
    <w:rsid w:val="008B07FF"/>
    <w:rsid w:val="008B0A5E"/>
    <w:rsid w:val="008B0CC4"/>
    <w:rsid w:val="008B5404"/>
    <w:rsid w:val="008B636B"/>
    <w:rsid w:val="008C0BF2"/>
    <w:rsid w:val="008C4F29"/>
    <w:rsid w:val="008C625A"/>
    <w:rsid w:val="008C6945"/>
    <w:rsid w:val="008C73E1"/>
    <w:rsid w:val="008C7853"/>
    <w:rsid w:val="008D0160"/>
    <w:rsid w:val="008D0F27"/>
    <w:rsid w:val="008D1212"/>
    <w:rsid w:val="008D1ABE"/>
    <w:rsid w:val="008D2872"/>
    <w:rsid w:val="008D36EF"/>
    <w:rsid w:val="008D37B7"/>
    <w:rsid w:val="008D59A9"/>
    <w:rsid w:val="008D67B1"/>
    <w:rsid w:val="008D767E"/>
    <w:rsid w:val="008D7A3B"/>
    <w:rsid w:val="008D7CDD"/>
    <w:rsid w:val="008E0842"/>
    <w:rsid w:val="008E2328"/>
    <w:rsid w:val="008E2E7A"/>
    <w:rsid w:val="008E3201"/>
    <w:rsid w:val="008E3A3A"/>
    <w:rsid w:val="008E3A48"/>
    <w:rsid w:val="008E4663"/>
    <w:rsid w:val="008E4E29"/>
    <w:rsid w:val="008E50B6"/>
    <w:rsid w:val="008E6A94"/>
    <w:rsid w:val="008E7C34"/>
    <w:rsid w:val="008F29EF"/>
    <w:rsid w:val="008F2A77"/>
    <w:rsid w:val="008F36DC"/>
    <w:rsid w:val="008F482B"/>
    <w:rsid w:val="008F5AB5"/>
    <w:rsid w:val="008F5CBC"/>
    <w:rsid w:val="008F5F24"/>
    <w:rsid w:val="008F6BBE"/>
    <w:rsid w:val="008F6C1B"/>
    <w:rsid w:val="008F6E7F"/>
    <w:rsid w:val="008F7F36"/>
    <w:rsid w:val="00900227"/>
    <w:rsid w:val="0090039B"/>
    <w:rsid w:val="00901471"/>
    <w:rsid w:val="00901D9B"/>
    <w:rsid w:val="00901E45"/>
    <w:rsid w:val="0090279C"/>
    <w:rsid w:val="00902FF6"/>
    <w:rsid w:val="00903916"/>
    <w:rsid w:val="009040AE"/>
    <w:rsid w:val="009069A4"/>
    <w:rsid w:val="00906D4F"/>
    <w:rsid w:val="0090705B"/>
    <w:rsid w:val="00907689"/>
    <w:rsid w:val="00910F9F"/>
    <w:rsid w:val="009111B6"/>
    <w:rsid w:val="00911453"/>
    <w:rsid w:val="0091165F"/>
    <w:rsid w:val="009118FE"/>
    <w:rsid w:val="0091417D"/>
    <w:rsid w:val="00914412"/>
    <w:rsid w:val="00914A4A"/>
    <w:rsid w:val="009160CA"/>
    <w:rsid w:val="00916311"/>
    <w:rsid w:val="0091727B"/>
    <w:rsid w:val="0092112B"/>
    <w:rsid w:val="009235AC"/>
    <w:rsid w:val="00924444"/>
    <w:rsid w:val="00925372"/>
    <w:rsid w:val="00925394"/>
    <w:rsid w:val="0093014C"/>
    <w:rsid w:val="009312D9"/>
    <w:rsid w:val="00933FF7"/>
    <w:rsid w:val="00934586"/>
    <w:rsid w:val="00934725"/>
    <w:rsid w:val="00935566"/>
    <w:rsid w:val="00936FF9"/>
    <w:rsid w:val="009377FD"/>
    <w:rsid w:val="00937B51"/>
    <w:rsid w:val="00937BC0"/>
    <w:rsid w:val="0094093E"/>
    <w:rsid w:val="00941A6D"/>
    <w:rsid w:val="00942420"/>
    <w:rsid w:val="0094329D"/>
    <w:rsid w:val="00943DC0"/>
    <w:rsid w:val="00944ABC"/>
    <w:rsid w:val="00945374"/>
    <w:rsid w:val="009453BC"/>
    <w:rsid w:val="0094628A"/>
    <w:rsid w:val="00946494"/>
    <w:rsid w:val="00947AB4"/>
    <w:rsid w:val="00950BC3"/>
    <w:rsid w:val="00950CE8"/>
    <w:rsid w:val="0095366A"/>
    <w:rsid w:val="00954759"/>
    <w:rsid w:val="00955DFE"/>
    <w:rsid w:val="009578D6"/>
    <w:rsid w:val="00963779"/>
    <w:rsid w:val="0096488D"/>
    <w:rsid w:val="00964C29"/>
    <w:rsid w:val="00966B36"/>
    <w:rsid w:val="00966FE3"/>
    <w:rsid w:val="0097021B"/>
    <w:rsid w:val="009710E9"/>
    <w:rsid w:val="00971B46"/>
    <w:rsid w:val="00971CF9"/>
    <w:rsid w:val="00971E2B"/>
    <w:rsid w:val="00972217"/>
    <w:rsid w:val="009728F4"/>
    <w:rsid w:val="00974423"/>
    <w:rsid w:val="00975329"/>
    <w:rsid w:val="0098060D"/>
    <w:rsid w:val="00980818"/>
    <w:rsid w:val="0098220E"/>
    <w:rsid w:val="009825C6"/>
    <w:rsid w:val="00982D90"/>
    <w:rsid w:val="0098312C"/>
    <w:rsid w:val="00986F25"/>
    <w:rsid w:val="009871C8"/>
    <w:rsid w:val="009902E5"/>
    <w:rsid w:val="00990E25"/>
    <w:rsid w:val="009913C8"/>
    <w:rsid w:val="0099403E"/>
    <w:rsid w:val="00994B70"/>
    <w:rsid w:val="009A2C4E"/>
    <w:rsid w:val="009A2C91"/>
    <w:rsid w:val="009A2D2B"/>
    <w:rsid w:val="009A34C2"/>
    <w:rsid w:val="009A4352"/>
    <w:rsid w:val="009A43A2"/>
    <w:rsid w:val="009A4EF8"/>
    <w:rsid w:val="009A5011"/>
    <w:rsid w:val="009A54D5"/>
    <w:rsid w:val="009A5CB3"/>
    <w:rsid w:val="009A69BC"/>
    <w:rsid w:val="009A7B95"/>
    <w:rsid w:val="009B139F"/>
    <w:rsid w:val="009B29D5"/>
    <w:rsid w:val="009B33BC"/>
    <w:rsid w:val="009B33EC"/>
    <w:rsid w:val="009B4065"/>
    <w:rsid w:val="009B476B"/>
    <w:rsid w:val="009B538B"/>
    <w:rsid w:val="009B540D"/>
    <w:rsid w:val="009B66F6"/>
    <w:rsid w:val="009B6B4E"/>
    <w:rsid w:val="009C070F"/>
    <w:rsid w:val="009C0AD4"/>
    <w:rsid w:val="009C15FF"/>
    <w:rsid w:val="009C611F"/>
    <w:rsid w:val="009D0709"/>
    <w:rsid w:val="009D1078"/>
    <w:rsid w:val="009D351F"/>
    <w:rsid w:val="009D43E2"/>
    <w:rsid w:val="009D6AFC"/>
    <w:rsid w:val="009E0232"/>
    <w:rsid w:val="009E0FED"/>
    <w:rsid w:val="009E3398"/>
    <w:rsid w:val="009E3409"/>
    <w:rsid w:val="009E3AC0"/>
    <w:rsid w:val="009E405B"/>
    <w:rsid w:val="009E6CEB"/>
    <w:rsid w:val="009E6DA6"/>
    <w:rsid w:val="009E761E"/>
    <w:rsid w:val="009F0845"/>
    <w:rsid w:val="009F0F27"/>
    <w:rsid w:val="009F2FDE"/>
    <w:rsid w:val="009F5441"/>
    <w:rsid w:val="009F578D"/>
    <w:rsid w:val="009F653F"/>
    <w:rsid w:val="00A002F2"/>
    <w:rsid w:val="00A00B6B"/>
    <w:rsid w:val="00A00FAC"/>
    <w:rsid w:val="00A0347C"/>
    <w:rsid w:val="00A06317"/>
    <w:rsid w:val="00A06436"/>
    <w:rsid w:val="00A06771"/>
    <w:rsid w:val="00A0756B"/>
    <w:rsid w:val="00A114A5"/>
    <w:rsid w:val="00A121C0"/>
    <w:rsid w:val="00A12ACA"/>
    <w:rsid w:val="00A14424"/>
    <w:rsid w:val="00A145C1"/>
    <w:rsid w:val="00A15164"/>
    <w:rsid w:val="00A16C28"/>
    <w:rsid w:val="00A17258"/>
    <w:rsid w:val="00A17FA1"/>
    <w:rsid w:val="00A219D4"/>
    <w:rsid w:val="00A21E91"/>
    <w:rsid w:val="00A249DA"/>
    <w:rsid w:val="00A2588F"/>
    <w:rsid w:val="00A26026"/>
    <w:rsid w:val="00A26D74"/>
    <w:rsid w:val="00A27C70"/>
    <w:rsid w:val="00A27F1A"/>
    <w:rsid w:val="00A30034"/>
    <w:rsid w:val="00A311D3"/>
    <w:rsid w:val="00A3208A"/>
    <w:rsid w:val="00A32AE9"/>
    <w:rsid w:val="00A33D52"/>
    <w:rsid w:val="00A34073"/>
    <w:rsid w:val="00A350A6"/>
    <w:rsid w:val="00A35DC7"/>
    <w:rsid w:val="00A37DD7"/>
    <w:rsid w:val="00A409A9"/>
    <w:rsid w:val="00A40C06"/>
    <w:rsid w:val="00A43132"/>
    <w:rsid w:val="00A437D0"/>
    <w:rsid w:val="00A4381F"/>
    <w:rsid w:val="00A44109"/>
    <w:rsid w:val="00A4471D"/>
    <w:rsid w:val="00A46B8F"/>
    <w:rsid w:val="00A47B00"/>
    <w:rsid w:val="00A50156"/>
    <w:rsid w:val="00A50D19"/>
    <w:rsid w:val="00A50FA0"/>
    <w:rsid w:val="00A511DA"/>
    <w:rsid w:val="00A51A7E"/>
    <w:rsid w:val="00A532A0"/>
    <w:rsid w:val="00A5331F"/>
    <w:rsid w:val="00A54573"/>
    <w:rsid w:val="00A5538D"/>
    <w:rsid w:val="00A554AA"/>
    <w:rsid w:val="00A5579D"/>
    <w:rsid w:val="00A56405"/>
    <w:rsid w:val="00A5683D"/>
    <w:rsid w:val="00A56C97"/>
    <w:rsid w:val="00A60483"/>
    <w:rsid w:val="00A60EF2"/>
    <w:rsid w:val="00A61049"/>
    <w:rsid w:val="00A616B6"/>
    <w:rsid w:val="00A616F2"/>
    <w:rsid w:val="00A61B2F"/>
    <w:rsid w:val="00A6262F"/>
    <w:rsid w:val="00A63307"/>
    <w:rsid w:val="00A63A2C"/>
    <w:rsid w:val="00A65B8C"/>
    <w:rsid w:val="00A6615E"/>
    <w:rsid w:val="00A67478"/>
    <w:rsid w:val="00A704A6"/>
    <w:rsid w:val="00A7135B"/>
    <w:rsid w:val="00A71B5F"/>
    <w:rsid w:val="00A740C9"/>
    <w:rsid w:val="00A746DA"/>
    <w:rsid w:val="00A74AC3"/>
    <w:rsid w:val="00A74F71"/>
    <w:rsid w:val="00A75C78"/>
    <w:rsid w:val="00A75D54"/>
    <w:rsid w:val="00A7782C"/>
    <w:rsid w:val="00A8120F"/>
    <w:rsid w:val="00A81803"/>
    <w:rsid w:val="00A81B0E"/>
    <w:rsid w:val="00A83492"/>
    <w:rsid w:val="00A84D20"/>
    <w:rsid w:val="00A853B4"/>
    <w:rsid w:val="00A85A2F"/>
    <w:rsid w:val="00A875F6"/>
    <w:rsid w:val="00A9049B"/>
    <w:rsid w:val="00A904A7"/>
    <w:rsid w:val="00A9236F"/>
    <w:rsid w:val="00A92EAC"/>
    <w:rsid w:val="00A93AC2"/>
    <w:rsid w:val="00A95060"/>
    <w:rsid w:val="00A9556A"/>
    <w:rsid w:val="00A95C73"/>
    <w:rsid w:val="00A97266"/>
    <w:rsid w:val="00AA0B8C"/>
    <w:rsid w:val="00AA12FF"/>
    <w:rsid w:val="00AA1AB1"/>
    <w:rsid w:val="00AA2D03"/>
    <w:rsid w:val="00AA3B09"/>
    <w:rsid w:val="00AA3D4E"/>
    <w:rsid w:val="00AA42E4"/>
    <w:rsid w:val="00AA4B4D"/>
    <w:rsid w:val="00AA5F7D"/>
    <w:rsid w:val="00AA6A88"/>
    <w:rsid w:val="00AA7A1E"/>
    <w:rsid w:val="00AA7DF6"/>
    <w:rsid w:val="00AB02A0"/>
    <w:rsid w:val="00AB1767"/>
    <w:rsid w:val="00AB183D"/>
    <w:rsid w:val="00AB1FC0"/>
    <w:rsid w:val="00AB3652"/>
    <w:rsid w:val="00AB5596"/>
    <w:rsid w:val="00AB6548"/>
    <w:rsid w:val="00AB6B24"/>
    <w:rsid w:val="00AC0319"/>
    <w:rsid w:val="00AC362F"/>
    <w:rsid w:val="00AC3760"/>
    <w:rsid w:val="00AC3A99"/>
    <w:rsid w:val="00AC3E89"/>
    <w:rsid w:val="00AC426B"/>
    <w:rsid w:val="00AC4A8F"/>
    <w:rsid w:val="00AC5CC5"/>
    <w:rsid w:val="00AC6BC2"/>
    <w:rsid w:val="00AC6E50"/>
    <w:rsid w:val="00AC755D"/>
    <w:rsid w:val="00AC7583"/>
    <w:rsid w:val="00AC7891"/>
    <w:rsid w:val="00AC78A0"/>
    <w:rsid w:val="00AD2021"/>
    <w:rsid w:val="00AD22C7"/>
    <w:rsid w:val="00AD28F7"/>
    <w:rsid w:val="00AD53C7"/>
    <w:rsid w:val="00AD574D"/>
    <w:rsid w:val="00AD58B3"/>
    <w:rsid w:val="00AD6D9E"/>
    <w:rsid w:val="00AE0ACD"/>
    <w:rsid w:val="00AE1701"/>
    <w:rsid w:val="00AE2063"/>
    <w:rsid w:val="00AE22C4"/>
    <w:rsid w:val="00AE22E0"/>
    <w:rsid w:val="00AE5442"/>
    <w:rsid w:val="00AE6E30"/>
    <w:rsid w:val="00AE78DE"/>
    <w:rsid w:val="00AE7E09"/>
    <w:rsid w:val="00AF0499"/>
    <w:rsid w:val="00AF0FEE"/>
    <w:rsid w:val="00AF1179"/>
    <w:rsid w:val="00AF1214"/>
    <w:rsid w:val="00AF272A"/>
    <w:rsid w:val="00AF28F5"/>
    <w:rsid w:val="00AF452F"/>
    <w:rsid w:val="00AF69BD"/>
    <w:rsid w:val="00AF7152"/>
    <w:rsid w:val="00B00CCD"/>
    <w:rsid w:val="00B018F7"/>
    <w:rsid w:val="00B01B12"/>
    <w:rsid w:val="00B041B4"/>
    <w:rsid w:val="00B0452B"/>
    <w:rsid w:val="00B04F34"/>
    <w:rsid w:val="00B11401"/>
    <w:rsid w:val="00B118D3"/>
    <w:rsid w:val="00B12F3A"/>
    <w:rsid w:val="00B15B8B"/>
    <w:rsid w:val="00B17AD4"/>
    <w:rsid w:val="00B17B49"/>
    <w:rsid w:val="00B20F11"/>
    <w:rsid w:val="00B2112E"/>
    <w:rsid w:val="00B22270"/>
    <w:rsid w:val="00B23BFA"/>
    <w:rsid w:val="00B268EC"/>
    <w:rsid w:val="00B30C23"/>
    <w:rsid w:val="00B32121"/>
    <w:rsid w:val="00B32F26"/>
    <w:rsid w:val="00B3343F"/>
    <w:rsid w:val="00B33654"/>
    <w:rsid w:val="00B33DF1"/>
    <w:rsid w:val="00B33EE6"/>
    <w:rsid w:val="00B3692F"/>
    <w:rsid w:val="00B4016D"/>
    <w:rsid w:val="00B4129B"/>
    <w:rsid w:val="00B419C9"/>
    <w:rsid w:val="00B41D17"/>
    <w:rsid w:val="00B42126"/>
    <w:rsid w:val="00B42DB1"/>
    <w:rsid w:val="00B42FA3"/>
    <w:rsid w:val="00B434D3"/>
    <w:rsid w:val="00B43628"/>
    <w:rsid w:val="00B4392A"/>
    <w:rsid w:val="00B44A76"/>
    <w:rsid w:val="00B45E80"/>
    <w:rsid w:val="00B4697C"/>
    <w:rsid w:val="00B50DCF"/>
    <w:rsid w:val="00B519CC"/>
    <w:rsid w:val="00B527EF"/>
    <w:rsid w:val="00B54674"/>
    <w:rsid w:val="00B5474D"/>
    <w:rsid w:val="00B568D0"/>
    <w:rsid w:val="00B5773D"/>
    <w:rsid w:val="00B57CCD"/>
    <w:rsid w:val="00B6056A"/>
    <w:rsid w:val="00B60574"/>
    <w:rsid w:val="00B60DAC"/>
    <w:rsid w:val="00B61D72"/>
    <w:rsid w:val="00B62F13"/>
    <w:rsid w:val="00B63B26"/>
    <w:rsid w:val="00B65263"/>
    <w:rsid w:val="00B65E4A"/>
    <w:rsid w:val="00B6685D"/>
    <w:rsid w:val="00B678D1"/>
    <w:rsid w:val="00B730FD"/>
    <w:rsid w:val="00B73538"/>
    <w:rsid w:val="00B73B91"/>
    <w:rsid w:val="00B74EF8"/>
    <w:rsid w:val="00B7569B"/>
    <w:rsid w:val="00B77105"/>
    <w:rsid w:val="00B80151"/>
    <w:rsid w:val="00B81494"/>
    <w:rsid w:val="00B818A2"/>
    <w:rsid w:val="00B8279D"/>
    <w:rsid w:val="00B82ED8"/>
    <w:rsid w:val="00B83D88"/>
    <w:rsid w:val="00B849A0"/>
    <w:rsid w:val="00B84B73"/>
    <w:rsid w:val="00B856F3"/>
    <w:rsid w:val="00B864EE"/>
    <w:rsid w:val="00B8671A"/>
    <w:rsid w:val="00B868CF"/>
    <w:rsid w:val="00B873A3"/>
    <w:rsid w:val="00B87652"/>
    <w:rsid w:val="00B879A3"/>
    <w:rsid w:val="00B907C9"/>
    <w:rsid w:val="00B91328"/>
    <w:rsid w:val="00B91B5F"/>
    <w:rsid w:val="00B93154"/>
    <w:rsid w:val="00B9418F"/>
    <w:rsid w:val="00B95831"/>
    <w:rsid w:val="00B9666F"/>
    <w:rsid w:val="00BA2528"/>
    <w:rsid w:val="00BA2BE3"/>
    <w:rsid w:val="00BA3AA7"/>
    <w:rsid w:val="00BA431A"/>
    <w:rsid w:val="00BA490A"/>
    <w:rsid w:val="00BA56AD"/>
    <w:rsid w:val="00BA5A96"/>
    <w:rsid w:val="00BA64A4"/>
    <w:rsid w:val="00BA6A9E"/>
    <w:rsid w:val="00BA6C74"/>
    <w:rsid w:val="00BA6DA5"/>
    <w:rsid w:val="00BB0355"/>
    <w:rsid w:val="00BB1382"/>
    <w:rsid w:val="00BB1436"/>
    <w:rsid w:val="00BB42FB"/>
    <w:rsid w:val="00BB4D59"/>
    <w:rsid w:val="00BB5960"/>
    <w:rsid w:val="00BB5BA2"/>
    <w:rsid w:val="00BB6104"/>
    <w:rsid w:val="00BB7A1F"/>
    <w:rsid w:val="00BC1581"/>
    <w:rsid w:val="00BC20EA"/>
    <w:rsid w:val="00BC2FBD"/>
    <w:rsid w:val="00BC3265"/>
    <w:rsid w:val="00BC33B7"/>
    <w:rsid w:val="00BC47CE"/>
    <w:rsid w:val="00BC4CC8"/>
    <w:rsid w:val="00BC5904"/>
    <w:rsid w:val="00BC6837"/>
    <w:rsid w:val="00BC79D1"/>
    <w:rsid w:val="00BC7AD6"/>
    <w:rsid w:val="00BD0C95"/>
    <w:rsid w:val="00BD0CDF"/>
    <w:rsid w:val="00BD32CE"/>
    <w:rsid w:val="00BD40A8"/>
    <w:rsid w:val="00BD44FD"/>
    <w:rsid w:val="00BD4F4A"/>
    <w:rsid w:val="00BD643D"/>
    <w:rsid w:val="00BD7753"/>
    <w:rsid w:val="00BE1812"/>
    <w:rsid w:val="00BE1EBC"/>
    <w:rsid w:val="00BE24CD"/>
    <w:rsid w:val="00BE2CBB"/>
    <w:rsid w:val="00BE46F2"/>
    <w:rsid w:val="00BE5253"/>
    <w:rsid w:val="00BE5796"/>
    <w:rsid w:val="00BF1195"/>
    <w:rsid w:val="00BF141C"/>
    <w:rsid w:val="00BF156E"/>
    <w:rsid w:val="00BF29B1"/>
    <w:rsid w:val="00BF49A8"/>
    <w:rsid w:val="00BF5109"/>
    <w:rsid w:val="00BF6F5C"/>
    <w:rsid w:val="00BF77EE"/>
    <w:rsid w:val="00BF7C36"/>
    <w:rsid w:val="00C03188"/>
    <w:rsid w:val="00C05045"/>
    <w:rsid w:val="00C05186"/>
    <w:rsid w:val="00C05808"/>
    <w:rsid w:val="00C06057"/>
    <w:rsid w:val="00C06FCD"/>
    <w:rsid w:val="00C1102A"/>
    <w:rsid w:val="00C11916"/>
    <w:rsid w:val="00C11C9F"/>
    <w:rsid w:val="00C12DCD"/>
    <w:rsid w:val="00C14130"/>
    <w:rsid w:val="00C1430C"/>
    <w:rsid w:val="00C144C1"/>
    <w:rsid w:val="00C15D3D"/>
    <w:rsid w:val="00C16298"/>
    <w:rsid w:val="00C1635C"/>
    <w:rsid w:val="00C17DA8"/>
    <w:rsid w:val="00C2002A"/>
    <w:rsid w:val="00C20697"/>
    <w:rsid w:val="00C22B26"/>
    <w:rsid w:val="00C237B7"/>
    <w:rsid w:val="00C240E8"/>
    <w:rsid w:val="00C24BE9"/>
    <w:rsid w:val="00C2611B"/>
    <w:rsid w:val="00C276E7"/>
    <w:rsid w:val="00C300E1"/>
    <w:rsid w:val="00C3052F"/>
    <w:rsid w:val="00C31075"/>
    <w:rsid w:val="00C3107B"/>
    <w:rsid w:val="00C314E8"/>
    <w:rsid w:val="00C328A0"/>
    <w:rsid w:val="00C32B6F"/>
    <w:rsid w:val="00C34D15"/>
    <w:rsid w:val="00C3516C"/>
    <w:rsid w:val="00C3716A"/>
    <w:rsid w:val="00C37F4E"/>
    <w:rsid w:val="00C400F5"/>
    <w:rsid w:val="00C40A54"/>
    <w:rsid w:val="00C41860"/>
    <w:rsid w:val="00C4281D"/>
    <w:rsid w:val="00C437AB"/>
    <w:rsid w:val="00C442D9"/>
    <w:rsid w:val="00C44ACA"/>
    <w:rsid w:val="00C4649E"/>
    <w:rsid w:val="00C46CB8"/>
    <w:rsid w:val="00C55F8B"/>
    <w:rsid w:val="00C5615F"/>
    <w:rsid w:val="00C56A93"/>
    <w:rsid w:val="00C576B1"/>
    <w:rsid w:val="00C57D78"/>
    <w:rsid w:val="00C6070D"/>
    <w:rsid w:val="00C60C3A"/>
    <w:rsid w:val="00C638F0"/>
    <w:rsid w:val="00C64940"/>
    <w:rsid w:val="00C64CD1"/>
    <w:rsid w:val="00C6652E"/>
    <w:rsid w:val="00C66F47"/>
    <w:rsid w:val="00C674FE"/>
    <w:rsid w:val="00C67FEE"/>
    <w:rsid w:val="00C72886"/>
    <w:rsid w:val="00C72C8B"/>
    <w:rsid w:val="00C749DA"/>
    <w:rsid w:val="00C7542A"/>
    <w:rsid w:val="00C77C30"/>
    <w:rsid w:val="00C8026F"/>
    <w:rsid w:val="00C81300"/>
    <w:rsid w:val="00C816B7"/>
    <w:rsid w:val="00C81C6C"/>
    <w:rsid w:val="00C8341A"/>
    <w:rsid w:val="00C8442A"/>
    <w:rsid w:val="00C84563"/>
    <w:rsid w:val="00C845D2"/>
    <w:rsid w:val="00C85B11"/>
    <w:rsid w:val="00C85E6B"/>
    <w:rsid w:val="00C874FA"/>
    <w:rsid w:val="00C87786"/>
    <w:rsid w:val="00C907C7"/>
    <w:rsid w:val="00C916CB"/>
    <w:rsid w:val="00C92213"/>
    <w:rsid w:val="00C926EB"/>
    <w:rsid w:val="00C950C8"/>
    <w:rsid w:val="00CA0126"/>
    <w:rsid w:val="00CA0E90"/>
    <w:rsid w:val="00CA106D"/>
    <w:rsid w:val="00CA1810"/>
    <w:rsid w:val="00CA1927"/>
    <w:rsid w:val="00CA2707"/>
    <w:rsid w:val="00CA2F56"/>
    <w:rsid w:val="00CA31FD"/>
    <w:rsid w:val="00CA5CE5"/>
    <w:rsid w:val="00CA5ECB"/>
    <w:rsid w:val="00CA620A"/>
    <w:rsid w:val="00CA6FC6"/>
    <w:rsid w:val="00CB0465"/>
    <w:rsid w:val="00CB04F9"/>
    <w:rsid w:val="00CB0721"/>
    <w:rsid w:val="00CB0930"/>
    <w:rsid w:val="00CB137D"/>
    <w:rsid w:val="00CB3D01"/>
    <w:rsid w:val="00CB3FA5"/>
    <w:rsid w:val="00CB5759"/>
    <w:rsid w:val="00CB63F4"/>
    <w:rsid w:val="00CB7333"/>
    <w:rsid w:val="00CB79B4"/>
    <w:rsid w:val="00CC02FB"/>
    <w:rsid w:val="00CC33B7"/>
    <w:rsid w:val="00CC3D9A"/>
    <w:rsid w:val="00CC3E1E"/>
    <w:rsid w:val="00CC4701"/>
    <w:rsid w:val="00CC7D8A"/>
    <w:rsid w:val="00CD1D3A"/>
    <w:rsid w:val="00CD1F4D"/>
    <w:rsid w:val="00CD2886"/>
    <w:rsid w:val="00CD49E6"/>
    <w:rsid w:val="00CD65E6"/>
    <w:rsid w:val="00CD66E6"/>
    <w:rsid w:val="00CD6FD0"/>
    <w:rsid w:val="00CE0A69"/>
    <w:rsid w:val="00CE11B1"/>
    <w:rsid w:val="00CE14AC"/>
    <w:rsid w:val="00CE1615"/>
    <w:rsid w:val="00CE217A"/>
    <w:rsid w:val="00CE2475"/>
    <w:rsid w:val="00CE56E9"/>
    <w:rsid w:val="00CE63FC"/>
    <w:rsid w:val="00CE6A18"/>
    <w:rsid w:val="00CE7540"/>
    <w:rsid w:val="00CE7D44"/>
    <w:rsid w:val="00CF0108"/>
    <w:rsid w:val="00CF1E44"/>
    <w:rsid w:val="00CF2ACA"/>
    <w:rsid w:val="00CF43EF"/>
    <w:rsid w:val="00CF4F37"/>
    <w:rsid w:val="00CF5EAC"/>
    <w:rsid w:val="00CF6738"/>
    <w:rsid w:val="00CF7890"/>
    <w:rsid w:val="00D020A1"/>
    <w:rsid w:val="00D051F0"/>
    <w:rsid w:val="00D053D9"/>
    <w:rsid w:val="00D067B9"/>
    <w:rsid w:val="00D06B61"/>
    <w:rsid w:val="00D07D5B"/>
    <w:rsid w:val="00D07DAE"/>
    <w:rsid w:val="00D1040C"/>
    <w:rsid w:val="00D10425"/>
    <w:rsid w:val="00D1225F"/>
    <w:rsid w:val="00D12FAF"/>
    <w:rsid w:val="00D13326"/>
    <w:rsid w:val="00D136F4"/>
    <w:rsid w:val="00D14D4A"/>
    <w:rsid w:val="00D16EF8"/>
    <w:rsid w:val="00D20C51"/>
    <w:rsid w:val="00D21D7B"/>
    <w:rsid w:val="00D23E70"/>
    <w:rsid w:val="00D24123"/>
    <w:rsid w:val="00D24964"/>
    <w:rsid w:val="00D254DB"/>
    <w:rsid w:val="00D25BEB"/>
    <w:rsid w:val="00D26165"/>
    <w:rsid w:val="00D27011"/>
    <w:rsid w:val="00D27555"/>
    <w:rsid w:val="00D300AB"/>
    <w:rsid w:val="00D31E13"/>
    <w:rsid w:val="00D31F71"/>
    <w:rsid w:val="00D32A5D"/>
    <w:rsid w:val="00D34065"/>
    <w:rsid w:val="00D34B66"/>
    <w:rsid w:val="00D35142"/>
    <w:rsid w:val="00D356A9"/>
    <w:rsid w:val="00D36277"/>
    <w:rsid w:val="00D36BE3"/>
    <w:rsid w:val="00D36DBB"/>
    <w:rsid w:val="00D40026"/>
    <w:rsid w:val="00D44287"/>
    <w:rsid w:val="00D46FD9"/>
    <w:rsid w:val="00D47C16"/>
    <w:rsid w:val="00D47DA0"/>
    <w:rsid w:val="00D47ED3"/>
    <w:rsid w:val="00D503C1"/>
    <w:rsid w:val="00D50B7A"/>
    <w:rsid w:val="00D51287"/>
    <w:rsid w:val="00D518B9"/>
    <w:rsid w:val="00D52D2D"/>
    <w:rsid w:val="00D52FA3"/>
    <w:rsid w:val="00D541F1"/>
    <w:rsid w:val="00D56C62"/>
    <w:rsid w:val="00D6183F"/>
    <w:rsid w:val="00D6196E"/>
    <w:rsid w:val="00D61D0B"/>
    <w:rsid w:val="00D63066"/>
    <w:rsid w:val="00D64001"/>
    <w:rsid w:val="00D718BA"/>
    <w:rsid w:val="00D71E2E"/>
    <w:rsid w:val="00D72CA9"/>
    <w:rsid w:val="00D72E65"/>
    <w:rsid w:val="00D73980"/>
    <w:rsid w:val="00D7573E"/>
    <w:rsid w:val="00D76097"/>
    <w:rsid w:val="00D76239"/>
    <w:rsid w:val="00D764B8"/>
    <w:rsid w:val="00D76F33"/>
    <w:rsid w:val="00D7758A"/>
    <w:rsid w:val="00D77E7A"/>
    <w:rsid w:val="00D805D7"/>
    <w:rsid w:val="00D817F5"/>
    <w:rsid w:val="00D839FA"/>
    <w:rsid w:val="00D85D77"/>
    <w:rsid w:val="00D8693F"/>
    <w:rsid w:val="00D93F4C"/>
    <w:rsid w:val="00D97F93"/>
    <w:rsid w:val="00DA2E7F"/>
    <w:rsid w:val="00DA7809"/>
    <w:rsid w:val="00DA7BCD"/>
    <w:rsid w:val="00DA7D35"/>
    <w:rsid w:val="00DB0505"/>
    <w:rsid w:val="00DB27A6"/>
    <w:rsid w:val="00DB2C0C"/>
    <w:rsid w:val="00DB30E9"/>
    <w:rsid w:val="00DB38B9"/>
    <w:rsid w:val="00DB391A"/>
    <w:rsid w:val="00DB3B3B"/>
    <w:rsid w:val="00DB3F79"/>
    <w:rsid w:val="00DB40CB"/>
    <w:rsid w:val="00DB4BDE"/>
    <w:rsid w:val="00DB58A1"/>
    <w:rsid w:val="00DB683C"/>
    <w:rsid w:val="00DB688E"/>
    <w:rsid w:val="00DB76F8"/>
    <w:rsid w:val="00DC189D"/>
    <w:rsid w:val="00DC1C1D"/>
    <w:rsid w:val="00DC2145"/>
    <w:rsid w:val="00DC4E6F"/>
    <w:rsid w:val="00DC5DFA"/>
    <w:rsid w:val="00DC6508"/>
    <w:rsid w:val="00DC7639"/>
    <w:rsid w:val="00DD0293"/>
    <w:rsid w:val="00DD1913"/>
    <w:rsid w:val="00DD2E29"/>
    <w:rsid w:val="00DD68E0"/>
    <w:rsid w:val="00DD7B2E"/>
    <w:rsid w:val="00DD7EC1"/>
    <w:rsid w:val="00DE05AE"/>
    <w:rsid w:val="00DE13DE"/>
    <w:rsid w:val="00DE172A"/>
    <w:rsid w:val="00DE2745"/>
    <w:rsid w:val="00DE48C5"/>
    <w:rsid w:val="00DE681E"/>
    <w:rsid w:val="00DE7055"/>
    <w:rsid w:val="00DF1783"/>
    <w:rsid w:val="00DF2BDE"/>
    <w:rsid w:val="00DF3B3C"/>
    <w:rsid w:val="00DF417D"/>
    <w:rsid w:val="00DF67FA"/>
    <w:rsid w:val="00DF6A77"/>
    <w:rsid w:val="00E00AA9"/>
    <w:rsid w:val="00E00B8D"/>
    <w:rsid w:val="00E0444F"/>
    <w:rsid w:val="00E06227"/>
    <w:rsid w:val="00E06723"/>
    <w:rsid w:val="00E076E3"/>
    <w:rsid w:val="00E07F64"/>
    <w:rsid w:val="00E1137A"/>
    <w:rsid w:val="00E11C0E"/>
    <w:rsid w:val="00E12303"/>
    <w:rsid w:val="00E1232C"/>
    <w:rsid w:val="00E1315E"/>
    <w:rsid w:val="00E13651"/>
    <w:rsid w:val="00E148C7"/>
    <w:rsid w:val="00E14A9C"/>
    <w:rsid w:val="00E14F3A"/>
    <w:rsid w:val="00E16DF1"/>
    <w:rsid w:val="00E203CF"/>
    <w:rsid w:val="00E2079C"/>
    <w:rsid w:val="00E226A9"/>
    <w:rsid w:val="00E22B0A"/>
    <w:rsid w:val="00E24E16"/>
    <w:rsid w:val="00E25947"/>
    <w:rsid w:val="00E25FEF"/>
    <w:rsid w:val="00E30757"/>
    <w:rsid w:val="00E31076"/>
    <w:rsid w:val="00E32094"/>
    <w:rsid w:val="00E325B0"/>
    <w:rsid w:val="00E33C80"/>
    <w:rsid w:val="00E33F05"/>
    <w:rsid w:val="00E35807"/>
    <w:rsid w:val="00E3660E"/>
    <w:rsid w:val="00E36F51"/>
    <w:rsid w:val="00E4283A"/>
    <w:rsid w:val="00E42F49"/>
    <w:rsid w:val="00E43BB7"/>
    <w:rsid w:val="00E44905"/>
    <w:rsid w:val="00E44FB4"/>
    <w:rsid w:val="00E45691"/>
    <w:rsid w:val="00E45B19"/>
    <w:rsid w:val="00E4627C"/>
    <w:rsid w:val="00E46322"/>
    <w:rsid w:val="00E465C7"/>
    <w:rsid w:val="00E466CA"/>
    <w:rsid w:val="00E4758D"/>
    <w:rsid w:val="00E51B8F"/>
    <w:rsid w:val="00E52D08"/>
    <w:rsid w:val="00E53FFF"/>
    <w:rsid w:val="00E545F1"/>
    <w:rsid w:val="00E56AE7"/>
    <w:rsid w:val="00E57142"/>
    <w:rsid w:val="00E57421"/>
    <w:rsid w:val="00E63D94"/>
    <w:rsid w:val="00E654E6"/>
    <w:rsid w:val="00E65F2B"/>
    <w:rsid w:val="00E66479"/>
    <w:rsid w:val="00E66573"/>
    <w:rsid w:val="00E66D6C"/>
    <w:rsid w:val="00E67ADB"/>
    <w:rsid w:val="00E70D13"/>
    <w:rsid w:val="00E729FB"/>
    <w:rsid w:val="00E72DF8"/>
    <w:rsid w:val="00E73B01"/>
    <w:rsid w:val="00E74C77"/>
    <w:rsid w:val="00E74F36"/>
    <w:rsid w:val="00E7570B"/>
    <w:rsid w:val="00E767CB"/>
    <w:rsid w:val="00E8134D"/>
    <w:rsid w:val="00E817EF"/>
    <w:rsid w:val="00E818A6"/>
    <w:rsid w:val="00E81A0C"/>
    <w:rsid w:val="00E82379"/>
    <w:rsid w:val="00E84A5D"/>
    <w:rsid w:val="00E85E6A"/>
    <w:rsid w:val="00E86756"/>
    <w:rsid w:val="00E8749A"/>
    <w:rsid w:val="00E87F91"/>
    <w:rsid w:val="00E9167A"/>
    <w:rsid w:val="00E93662"/>
    <w:rsid w:val="00E94D0C"/>
    <w:rsid w:val="00E94D51"/>
    <w:rsid w:val="00E95014"/>
    <w:rsid w:val="00E956D6"/>
    <w:rsid w:val="00E96041"/>
    <w:rsid w:val="00E96738"/>
    <w:rsid w:val="00E967A7"/>
    <w:rsid w:val="00E9741D"/>
    <w:rsid w:val="00EA019E"/>
    <w:rsid w:val="00EA0504"/>
    <w:rsid w:val="00EA348E"/>
    <w:rsid w:val="00EA34FD"/>
    <w:rsid w:val="00EA4210"/>
    <w:rsid w:val="00EA4334"/>
    <w:rsid w:val="00EA4581"/>
    <w:rsid w:val="00EA4AFD"/>
    <w:rsid w:val="00EA4B9F"/>
    <w:rsid w:val="00EA54B1"/>
    <w:rsid w:val="00EA5D9F"/>
    <w:rsid w:val="00EA6AAB"/>
    <w:rsid w:val="00EA6FB3"/>
    <w:rsid w:val="00EA76FF"/>
    <w:rsid w:val="00EB082B"/>
    <w:rsid w:val="00EB0A8D"/>
    <w:rsid w:val="00EB0F76"/>
    <w:rsid w:val="00EB5D68"/>
    <w:rsid w:val="00EB6394"/>
    <w:rsid w:val="00EB7A86"/>
    <w:rsid w:val="00EC1550"/>
    <w:rsid w:val="00EC237E"/>
    <w:rsid w:val="00EC2AB5"/>
    <w:rsid w:val="00EC2F7A"/>
    <w:rsid w:val="00EC439F"/>
    <w:rsid w:val="00EC60D7"/>
    <w:rsid w:val="00EC6503"/>
    <w:rsid w:val="00EC6C37"/>
    <w:rsid w:val="00EC7403"/>
    <w:rsid w:val="00ED0D0D"/>
    <w:rsid w:val="00ED14F3"/>
    <w:rsid w:val="00ED221E"/>
    <w:rsid w:val="00ED33F9"/>
    <w:rsid w:val="00ED5455"/>
    <w:rsid w:val="00ED5E5D"/>
    <w:rsid w:val="00ED6D70"/>
    <w:rsid w:val="00ED75C1"/>
    <w:rsid w:val="00EE0035"/>
    <w:rsid w:val="00EE0C61"/>
    <w:rsid w:val="00EE0E13"/>
    <w:rsid w:val="00EE2795"/>
    <w:rsid w:val="00EE3117"/>
    <w:rsid w:val="00EE3B0E"/>
    <w:rsid w:val="00EE4B29"/>
    <w:rsid w:val="00EE4C9A"/>
    <w:rsid w:val="00EE649E"/>
    <w:rsid w:val="00EE7C8B"/>
    <w:rsid w:val="00EF0AC0"/>
    <w:rsid w:val="00EF0B09"/>
    <w:rsid w:val="00EF1116"/>
    <w:rsid w:val="00EF13C6"/>
    <w:rsid w:val="00EF1596"/>
    <w:rsid w:val="00EF15C6"/>
    <w:rsid w:val="00EF1907"/>
    <w:rsid w:val="00EF28C8"/>
    <w:rsid w:val="00EF2A3D"/>
    <w:rsid w:val="00EF3210"/>
    <w:rsid w:val="00EF32D3"/>
    <w:rsid w:val="00EF5A2F"/>
    <w:rsid w:val="00EF5AE3"/>
    <w:rsid w:val="00EF5ECD"/>
    <w:rsid w:val="00EF70D6"/>
    <w:rsid w:val="00EF7642"/>
    <w:rsid w:val="00F006D9"/>
    <w:rsid w:val="00F00B32"/>
    <w:rsid w:val="00F01F9C"/>
    <w:rsid w:val="00F02511"/>
    <w:rsid w:val="00F0262D"/>
    <w:rsid w:val="00F03380"/>
    <w:rsid w:val="00F06152"/>
    <w:rsid w:val="00F06C3C"/>
    <w:rsid w:val="00F07CC1"/>
    <w:rsid w:val="00F101CB"/>
    <w:rsid w:val="00F10351"/>
    <w:rsid w:val="00F139A8"/>
    <w:rsid w:val="00F15635"/>
    <w:rsid w:val="00F15878"/>
    <w:rsid w:val="00F16537"/>
    <w:rsid w:val="00F16F52"/>
    <w:rsid w:val="00F17F54"/>
    <w:rsid w:val="00F2002C"/>
    <w:rsid w:val="00F22536"/>
    <w:rsid w:val="00F22F5D"/>
    <w:rsid w:val="00F2479E"/>
    <w:rsid w:val="00F259CF"/>
    <w:rsid w:val="00F2691F"/>
    <w:rsid w:val="00F302AF"/>
    <w:rsid w:val="00F3101B"/>
    <w:rsid w:val="00F339FC"/>
    <w:rsid w:val="00F34346"/>
    <w:rsid w:val="00F34636"/>
    <w:rsid w:val="00F347E9"/>
    <w:rsid w:val="00F35EE4"/>
    <w:rsid w:val="00F37AAB"/>
    <w:rsid w:val="00F37FA1"/>
    <w:rsid w:val="00F4080E"/>
    <w:rsid w:val="00F42355"/>
    <w:rsid w:val="00F433CB"/>
    <w:rsid w:val="00F4361D"/>
    <w:rsid w:val="00F43C49"/>
    <w:rsid w:val="00F44068"/>
    <w:rsid w:val="00F44801"/>
    <w:rsid w:val="00F44FB7"/>
    <w:rsid w:val="00F458C1"/>
    <w:rsid w:val="00F45DC6"/>
    <w:rsid w:val="00F46C8D"/>
    <w:rsid w:val="00F5081C"/>
    <w:rsid w:val="00F51EE0"/>
    <w:rsid w:val="00F53308"/>
    <w:rsid w:val="00F54250"/>
    <w:rsid w:val="00F54319"/>
    <w:rsid w:val="00F57854"/>
    <w:rsid w:val="00F57ACE"/>
    <w:rsid w:val="00F605DD"/>
    <w:rsid w:val="00F60AA8"/>
    <w:rsid w:val="00F60B00"/>
    <w:rsid w:val="00F614B9"/>
    <w:rsid w:val="00F62ABC"/>
    <w:rsid w:val="00F64098"/>
    <w:rsid w:val="00F64FBA"/>
    <w:rsid w:val="00F668D5"/>
    <w:rsid w:val="00F678B3"/>
    <w:rsid w:val="00F67966"/>
    <w:rsid w:val="00F67BCC"/>
    <w:rsid w:val="00F704E3"/>
    <w:rsid w:val="00F71060"/>
    <w:rsid w:val="00F72619"/>
    <w:rsid w:val="00F72C58"/>
    <w:rsid w:val="00F73567"/>
    <w:rsid w:val="00F73AFD"/>
    <w:rsid w:val="00F74293"/>
    <w:rsid w:val="00F75042"/>
    <w:rsid w:val="00F76EC8"/>
    <w:rsid w:val="00F76ECA"/>
    <w:rsid w:val="00F770C0"/>
    <w:rsid w:val="00F804FC"/>
    <w:rsid w:val="00F80941"/>
    <w:rsid w:val="00F823CC"/>
    <w:rsid w:val="00F8249C"/>
    <w:rsid w:val="00F82557"/>
    <w:rsid w:val="00F82CE9"/>
    <w:rsid w:val="00F83219"/>
    <w:rsid w:val="00F84DCF"/>
    <w:rsid w:val="00F84E7A"/>
    <w:rsid w:val="00F861C7"/>
    <w:rsid w:val="00F86C10"/>
    <w:rsid w:val="00F8783C"/>
    <w:rsid w:val="00F87D04"/>
    <w:rsid w:val="00F87F96"/>
    <w:rsid w:val="00F90469"/>
    <w:rsid w:val="00F91616"/>
    <w:rsid w:val="00F9232E"/>
    <w:rsid w:val="00F96331"/>
    <w:rsid w:val="00F97F53"/>
    <w:rsid w:val="00FA0D25"/>
    <w:rsid w:val="00FA1786"/>
    <w:rsid w:val="00FA1963"/>
    <w:rsid w:val="00FA4F25"/>
    <w:rsid w:val="00FA6B01"/>
    <w:rsid w:val="00FB0282"/>
    <w:rsid w:val="00FB0B23"/>
    <w:rsid w:val="00FB14D5"/>
    <w:rsid w:val="00FB186F"/>
    <w:rsid w:val="00FB211C"/>
    <w:rsid w:val="00FB24A5"/>
    <w:rsid w:val="00FB491E"/>
    <w:rsid w:val="00FB69F7"/>
    <w:rsid w:val="00FB6AB3"/>
    <w:rsid w:val="00FB74D1"/>
    <w:rsid w:val="00FC02B4"/>
    <w:rsid w:val="00FC0FF1"/>
    <w:rsid w:val="00FC301A"/>
    <w:rsid w:val="00FC4386"/>
    <w:rsid w:val="00FC487B"/>
    <w:rsid w:val="00FC53DC"/>
    <w:rsid w:val="00FC634D"/>
    <w:rsid w:val="00FC7611"/>
    <w:rsid w:val="00FC7698"/>
    <w:rsid w:val="00FC7AB8"/>
    <w:rsid w:val="00FC7B58"/>
    <w:rsid w:val="00FD2936"/>
    <w:rsid w:val="00FD2C1D"/>
    <w:rsid w:val="00FD3577"/>
    <w:rsid w:val="00FD467F"/>
    <w:rsid w:val="00FE12EE"/>
    <w:rsid w:val="00FE1EC5"/>
    <w:rsid w:val="00FE29A2"/>
    <w:rsid w:val="00FE43DE"/>
    <w:rsid w:val="00FE6C07"/>
    <w:rsid w:val="00FE70FA"/>
    <w:rsid w:val="00FF0DD1"/>
    <w:rsid w:val="00FF316F"/>
    <w:rsid w:val="00FF3217"/>
    <w:rsid w:val="00FF3323"/>
    <w:rsid w:val="00FF4CFB"/>
    <w:rsid w:val="00FF5000"/>
    <w:rsid w:val="00FF518D"/>
    <w:rsid w:val="00FF655B"/>
    <w:rsid w:val="00FF6E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344891">
      <w:bodyDiv w:val="1"/>
      <w:marLeft w:val="0"/>
      <w:marRight w:val="0"/>
      <w:marTop w:val="0"/>
      <w:marBottom w:val="0"/>
      <w:divBdr>
        <w:top w:val="none" w:sz="0" w:space="0" w:color="auto"/>
        <w:left w:val="none" w:sz="0" w:space="0" w:color="auto"/>
        <w:bottom w:val="none" w:sz="0" w:space="0" w:color="auto"/>
        <w:right w:val="none" w:sz="0" w:space="0" w:color="auto"/>
      </w:divBdr>
      <w:divsChild>
        <w:div w:id="259603707">
          <w:marLeft w:val="0"/>
          <w:marRight w:val="0"/>
          <w:marTop w:val="0"/>
          <w:marBottom w:val="0"/>
          <w:divBdr>
            <w:top w:val="none" w:sz="0" w:space="0" w:color="auto"/>
            <w:left w:val="none" w:sz="0" w:space="0" w:color="auto"/>
            <w:bottom w:val="none" w:sz="0" w:space="0" w:color="auto"/>
            <w:right w:val="none" w:sz="0" w:space="0" w:color="auto"/>
          </w:divBdr>
          <w:divsChild>
            <w:div w:id="1438597348">
              <w:marLeft w:val="0"/>
              <w:marRight w:val="0"/>
              <w:marTop w:val="0"/>
              <w:marBottom w:val="0"/>
              <w:divBdr>
                <w:top w:val="single" w:sz="36" w:space="8" w:color="F88E28"/>
                <w:left w:val="none" w:sz="0" w:space="0" w:color="auto"/>
                <w:bottom w:val="none" w:sz="0" w:space="0" w:color="auto"/>
                <w:right w:val="none" w:sz="0" w:space="0" w:color="auto"/>
              </w:divBdr>
              <w:divsChild>
                <w:div w:id="255359410">
                  <w:marLeft w:val="0"/>
                  <w:marRight w:val="0"/>
                  <w:marTop w:val="0"/>
                  <w:marBottom w:val="0"/>
                  <w:divBdr>
                    <w:top w:val="single" w:sz="6" w:space="2" w:color="D6D6D6"/>
                    <w:left w:val="single" w:sz="6" w:space="2" w:color="D6D6D6"/>
                    <w:bottom w:val="single" w:sz="6" w:space="2" w:color="D6D6D6"/>
                    <w:right w:val="single" w:sz="6" w:space="2" w:color="D6D6D6"/>
                  </w:divBdr>
                  <w:divsChild>
                    <w:div w:id="2055889050">
                      <w:marLeft w:val="0"/>
                      <w:marRight w:val="0"/>
                      <w:marTop w:val="0"/>
                      <w:marBottom w:val="0"/>
                      <w:divBdr>
                        <w:top w:val="none" w:sz="0" w:space="0" w:color="auto"/>
                        <w:left w:val="none" w:sz="0" w:space="0" w:color="auto"/>
                        <w:bottom w:val="none" w:sz="0" w:space="0" w:color="auto"/>
                        <w:right w:val="none" w:sz="0" w:space="0" w:color="auto"/>
                      </w:divBdr>
                      <w:divsChild>
                        <w:div w:id="19866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z.gov.cn/gk/gfwj/wjjd/9315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435</Words>
  <Characters>2484</Characters>
  <Application>Microsoft Office Word</Application>
  <DocSecurity>0</DocSecurity>
  <Lines>20</Lines>
  <Paragraphs>5</Paragraphs>
  <ScaleCrop>false</ScaleCrop>
  <Company>Microsoft</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饲料系学工办</dc:creator>
  <cp:lastModifiedBy>饲料系学工办</cp:lastModifiedBy>
  <cp:revision>1</cp:revision>
  <dcterms:created xsi:type="dcterms:W3CDTF">2018-10-08T07:27:00Z</dcterms:created>
  <dcterms:modified xsi:type="dcterms:W3CDTF">2018-10-08T07:28:00Z</dcterms:modified>
</cp:coreProperties>
</file>